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A45" w:rsidRPr="00476A45" w:rsidRDefault="00476A45" w:rsidP="00476A45">
      <w:pPr>
        <w:pStyle w:val="ColourCoverTitle"/>
        <w:spacing w:after="0"/>
        <w:rPr>
          <w:sz w:val="24"/>
        </w:rPr>
      </w:pPr>
    </w:p>
    <w:p w:rsidR="00D9578A" w:rsidRPr="00476A45" w:rsidRDefault="00D9578A" w:rsidP="00476A45">
      <w:pPr>
        <w:pStyle w:val="ColourCoverTitle"/>
        <w:spacing w:after="0"/>
        <w:ind w:left="-1080"/>
        <w:rPr>
          <w:sz w:val="24"/>
        </w:rPr>
      </w:pPr>
      <w:r w:rsidRPr="00476A45">
        <w:rPr>
          <w:sz w:val="76"/>
        </w:rPr>
        <w:t>Public Service Sector</w:t>
      </w:r>
    </w:p>
    <w:p w:rsidR="00D9578A" w:rsidRPr="00476A45" w:rsidRDefault="00D9578A" w:rsidP="00476A45">
      <w:pPr>
        <w:pStyle w:val="ColourCoverTitle"/>
        <w:spacing w:after="0"/>
        <w:ind w:left="-1080"/>
        <w:rPr>
          <w:sz w:val="24"/>
        </w:rPr>
      </w:pPr>
      <w:r w:rsidRPr="00476A45">
        <w:rPr>
          <w:sz w:val="76"/>
        </w:rPr>
        <w:t>Bylaws</w:t>
      </w:r>
    </w:p>
    <w:p w:rsidR="00476A45" w:rsidRPr="00476A45" w:rsidRDefault="00476A45" w:rsidP="00476A45">
      <w:pPr>
        <w:pStyle w:val="ColourCoverTitle"/>
        <w:spacing w:after="0"/>
        <w:ind w:left="-1080"/>
        <w:rPr>
          <w:rFonts w:ascii="Arial" w:hAnsi="Arial"/>
          <w:sz w:val="24"/>
        </w:rPr>
      </w:pPr>
    </w:p>
    <w:p w:rsidR="00D9578A" w:rsidRPr="004D06BB" w:rsidRDefault="00D9578A" w:rsidP="00476A45">
      <w:pPr>
        <w:pStyle w:val="ColourCoverTitle"/>
        <w:spacing w:before="240"/>
        <w:ind w:left="-1080"/>
        <w:rPr>
          <w:sz w:val="26"/>
        </w:rPr>
      </w:pPr>
      <w:r w:rsidRPr="004D06BB">
        <w:rPr>
          <w:sz w:val="26"/>
        </w:rPr>
        <w:t xml:space="preserve">As revised @ BGM May </w:t>
      </w:r>
      <w:r w:rsidRPr="001A42FD">
        <w:rPr>
          <w:sz w:val="26"/>
        </w:rPr>
        <w:t>201</w:t>
      </w:r>
      <w:r w:rsidR="00392FBC" w:rsidRPr="001A42FD">
        <w:rPr>
          <w:sz w:val="26"/>
        </w:rPr>
        <w:t>7</w:t>
      </w:r>
    </w:p>
    <w:p w:rsidR="00D9578A" w:rsidRDefault="00D9578A" w:rsidP="00476A45">
      <w:pPr>
        <w:pStyle w:val="ColourCoverTitle"/>
        <w:spacing w:after="0"/>
        <w:ind w:left="-1080"/>
        <w:rPr>
          <w:sz w:val="24"/>
        </w:rPr>
      </w:pPr>
    </w:p>
    <w:p w:rsidR="000A1493" w:rsidRPr="00476A45" w:rsidRDefault="000A1493" w:rsidP="00476A45">
      <w:pPr>
        <w:pStyle w:val="ColourCoverTitle"/>
        <w:spacing w:after="0"/>
        <w:ind w:left="-1080"/>
        <w:rPr>
          <w:sz w:val="24"/>
        </w:rPr>
      </w:pPr>
    </w:p>
    <w:p w:rsidR="00D9578A" w:rsidRPr="00476A45" w:rsidRDefault="00D9578A" w:rsidP="00476A45">
      <w:pPr>
        <w:pStyle w:val="ColourCoverTitle"/>
        <w:spacing w:after="0"/>
        <w:ind w:left="-1080"/>
        <w:rPr>
          <w:sz w:val="24"/>
        </w:rPr>
      </w:pPr>
    </w:p>
    <w:p w:rsidR="00D9578A" w:rsidRDefault="00D9578A" w:rsidP="00476A45">
      <w:pPr>
        <w:pStyle w:val="ColourCoverTitle"/>
        <w:spacing w:after="0"/>
        <w:ind w:left="-1080"/>
        <w:rPr>
          <w:sz w:val="40"/>
        </w:rPr>
      </w:pPr>
      <w:r w:rsidRPr="00476A45">
        <w:rPr>
          <w:sz w:val="40"/>
        </w:rPr>
        <w:t xml:space="preserve">Approved by the Membership/Constitution </w:t>
      </w:r>
      <w:r w:rsidR="004D06BB">
        <w:rPr>
          <w:sz w:val="40"/>
        </w:rPr>
        <w:br/>
      </w:r>
      <w:r w:rsidRPr="00476A45">
        <w:rPr>
          <w:sz w:val="40"/>
        </w:rPr>
        <w:t xml:space="preserve">and Legislation Committee on </w:t>
      </w:r>
      <w:r w:rsidR="00760673">
        <w:rPr>
          <w:sz w:val="40"/>
        </w:rPr>
        <w:t>September 14, 2017</w:t>
      </w:r>
    </w:p>
    <w:p w:rsidR="00476A45" w:rsidRDefault="00476A45" w:rsidP="00476A45">
      <w:pPr>
        <w:pStyle w:val="ColourCoverTitle"/>
        <w:spacing w:after="0"/>
        <w:ind w:left="-1080"/>
        <w:rPr>
          <w:sz w:val="40"/>
        </w:rPr>
      </w:pPr>
    </w:p>
    <w:p w:rsidR="000A1493" w:rsidRDefault="000A1493" w:rsidP="00476A45">
      <w:pPr>
        <w:pStyle w:val="ColourCoverTitle"/>
        <w:spacing w:after="0"/>
        <w:ind w:left="-1080"/>
        <w:rPr>
          <w:sz w:val="40"/>
        </w:rPr>
      </w:pPr>
    </w:p>
    <w:p w:rsidR="000A1493" w:rsidRPr="00476A45" w:rsidRDefault="000A1493" w:rsidP="00476A45">
      <w:pPr>
        <w:pStyle w:val="ColourCoverTitle"/>
        <w:spacing w:after="0"/>
        <w:ind w:left="-1080"/>
        <w:rPr>
          <w:sz w:val="40"/>
        </w:rPr>
      </w:pPr>
    </w:p>
    <w:p w:rsidR="0038061D" w:rsidRPr="00476A45" w:rsidRDefault="00D9578A" w:rsidP="00476A45">
      <w:pPr>
        <w:pStyle w:val="ColourCoverTitle"/>
        <w:spacing w:after="0"/>
        <w:ind w:left="-1080"/>
      </w:pPr>
      <w:r w:rsidRPr="004D06BB">
        <w:rPr>
          <w:sz w:val="58"/>
        </w:rPr>
        <w:t>Saskatchewan Government</w:t>
      </w:r>
      <w:r w:rsidR="004D06BB" w:rsidRPr="004D06BB">
        <w:rPr>
          <w:sz w:val="58"/>
        </w:rPr>
        <w:br/>
      </w:r>
      <w:r w:rsidRPr="004D06BB">
        <w:rPr>
          <w:sz w:val="58"/>
        </w:rPr>
        <w:t>and General Employees’ Union</w:t>
      </w:r>
    </w:p>
    <w:p w:rsidR="0038061D" w:rsidRPr="0038061D" w:rsidRDefault="0038061D" w:rsidP="0038061D">
      <w:pPr>
        <w:suppressAutoHyphens/>
        <w:spacing w:line="360" w:lineRule="exact"/>
        <w:ind w:left="-2430"/>
        <w:jc w:val="center"/>
        <w:outlineLvl w:val="5"/>
        <w:rPr>
          <w:rFonts w:ascii="Futura Md BT" w:hAnsi="Futura Md BT"/>
          <w:b/>
          <w:szCs w:val="24"/>
          <w:lang w:val="en-CA" w:eastAsia="en-CA"/>
        </w:rPr>
        <w:sectPr w:rsidR="0038061D" w:rsidRPr="0038061D" w:rsidSect="00135F13">
          <w:headerReference w:type="default" r:id="rId9"/>
          <w:footerReference w:type="even" r:id="rId10"/>
          <w:footerReference w:type="default" r:id="rId11"/>
          <w:headerReference w:type="first" r:id="rId12"/>
          <w:footerReference w:type="first" r:id="rId13"/>
          <w:pgSz w:w="12240" w:h="15840" w:code="1"/>
          <w:pgMar w:top="1526" w:right="749" w:bottom="1440" w:left="2160" w:header="720" w:footer="720" w:gutter="0"/>
          <w:cols w:space="720"/>
          <w:titlePg/>
        </w:sectPr>
      </w:pPr>
    </w:p>
    <w:p w:rsidR="00865EBB" w:rsidRDefault="004346BC">
      <w:pPr>
        <w:pStyle w:val="TOC1"/>
        <w:rPr>
          <w:rFonts w:asciiTheme="minorHAnsi" w:eastAsiaTheme="minorEastAsia" w:hAnsiTheme="minorHAnsi" w:cstheme="minorBidi"/>
          <w:b w:val="0"/>
          <w:bCs w:val="0"/>
          <w:sz w:val="22"/>
          <w:szCs w:val="22"/>
          <w:lang w:val="en-CA" w:eastAsia="en-CA"/>
        </w:rPr>
      </w:pPr>
      <w:r w:rsidRPr="00941AF4">
        <w:rPr>
          <w:b w:val="0"/>
          <w:szCs w:val="20"/>
          <w:lang w:val="en-GB"/>
        </w:rPr>
        <w:lastRenderedPageBreak/>
        <w:fldChar w:fldCharType="begin"/>
      </w:r>
      <w:r w:rsidRPr="00941AF4">
        <w:rPr>
          <w:b w:val="0"/>
          <w:lang w:val="en-GB"/>
        </w:rPr>
        <w:instrText xml:space="preserve"> TOC \h \z \t "Article Heading,1,Sub Article Heading,2,Schedule Heading,1,Appendix Heading,1,LOU Heading,1,Signing Page Heading,1" </w:instrText>
      </w:r>
      <w:r w:rsidRPr="00941AF4">
        <w:rPr>
          <w:b w:val="0"/>
          <w:szCs w:val="20"/>
          <w:lang w:val="en-GB"/>
        </w:rPr>
        <w:fldChar w:fldCharType="separate"/>
      </w:r>
      <w:hyperlink w:anchor="_Toc472512251" w:history="1">
        <w:r w:rsidR="00865EBB" w:rsidRPr="009D5030">
          <w:rPr>
            <w:rStyle w:val="Hyperlink"/>
            <w14:scene3d>
              <w14:camera w14:prst="orthographicFront"/>
              <w14:lightRig w14:rig="threePt" w14:dir="t">
                <w14:rot w14:lat="0" w14:lon="0" w14:rev="0"/>
              </w14:lightRig>
            </w14:scene3d>
          </w:rPr>
          <w:t>1.</w:t>
        </w:r>
        <w:r w:rsidR="00865EBB">
          <w:rPr>
            <w:rFonts w:asciiTheme="minorHAnsi" w:eastAsiaTheme="minorEastAsia" w:hAnsiTheme="minorHAnsi" w:cstheme="minorBidi"/>
            <w:b w:val="0"/>
            <w:bCs w:val="0"/>
            <w:sz w:val="22"/>
            <w:szCs w:val="22"/>
            <w:lang w:val="en-CA" w:eastAsia="en-CA"/>
          </w:rPr>
          <w:tab/>
        </w:r>
        <w:r w:rsidR="00865EBB" w:rsidRPr="009D5030">
          <w:rPr>
            <w:rStyle w:val="Hyperlink"/>
          </w:rPr>
          <w:t>NAME</w:t>
        </w:r>
        <w:r w:rsidR="00865EBB">
          <w:rPr>
            <w:webHidden/>
          </w:rPr>
          <w:tab/>
        </w:r>
        <w:r w:rsidR="00865EBB">
          <w:rPr>
            <w:webHidden/>
          </w:rPr>
          <w:fldChar w:fldCharType="begin"/>
        </w:r>
        <w:r w:rsidR="00865EBB">
          <w:rPr>
            <w:webHidden/>
          </w:rPr>
          <w:instrText xml:space="preserve"> PAGEREF _Toc472512251 \h </w:instrText>
        </w:r>
        <w:r w:rsidR="00865EBB">
          <w:rPr>
            <w:webHidden/>
          </w:rPr>
        </w:r>
        <w:r w:rsidR="00865EBB">
          <w:rPr>
            <w:webHidden/>
          </w:rPr>
          <w:fldChar w:fldCharType="separate"/>
        </w:r>
        <w:r w:rsidR="00E74232">
          <w:rPr>
            <w:webHidden/>
          </w:rPr>
          <w:t>1</w:t>
        </w:r>
        <w:r w:rsidR="00865EBB">
          <w:rPr>
            <w:webHidden/>
          </w:rPr>
          <w:fldChar w:fldCharType="end"/>
        </w:r>
      </w:hyperlink>
    </w:p>
    <w:p w:rsidR="00865EBB" w:rsidRDefault="009C3F9E">
      <w:pPr>
        <w:pStyle w:val="TOC1"/>
        <w:rPr>
          <w:rFonts w:asciiTheme="minorHAnsi" w:eastAsiaTheme="minorEastAsia" w:hAnsiTheme="minorHAnsi" w:cstheme="minorBidi"/>
          <w:b w:val="0"/>
          <w:bCs w:val="0"/>
          <w:sz w:val="22"/>
          <w:szCs w:val="22"/>
          <w:lang w:val="en-CA" w:eastAsia="en-CA"/>
        </w:rPr>
      </w:pPr>
      <w:hyperlink w:anchor="_Toc472512252" w:history="1">
        <w:r w:rsidR="00865EBB" w:rsidRPr="009D5030">
          <w:rPr>
            <w:rStyle w:val="Hyperlink"/>
            <w14:scene3d>
              <w14:camera w14:prst="orthographicFront"/>
              <w14:lightRig w14:rig="threePt" w14:dir="t">
                <w14:rot w14:lat="0" w14:lon="0" w14:rev="0"/>
              </w14:lightRig>
            </w14:scene3d>
          </w:rPr>
          <w:t>2.</w:t>
        </w:r>
        <w:r w:rsidR="00865EBB">
          <w:rPr>
            <w:rFonts w:asciiTheme="minorHAnsi" w:eastAsiaTheme="minorEastAsia" w:hAnsiTheme="minorHAnsi" w:cstheme="minorBidi"/>
            <w:b w:val="0"/>
            <w:bCs w:val="0"/>
            <w:sz w:val="22"/>
            <w:szCs w:val="22"/>
            <w:lang w:val="en-CA" w:eastAsia="en-CA"/>
          </w:rPr>
          <w:tab/>
        </w:r>
        <w:r w:rsidR="00865EBB" w:rsidRPr="009D5030">
          <w:rPr>
            <w:rStyle w:val="Hyperlink"/>
          </w:rPr>
          <w:t>OBJECTIVES</w:t>
        </w:r>
        <w:r w:rsidR="00865EBB">
          <w:rPr>
            <w:webHidden/>
          </w:rPr>
          <w:tab/>
        </w:r>
        <w:r w:rsidR="00865EBB">
          <w:rPr>
            <w:webHidden/>
          </w:rPr>
          <w:fldChar w:fldCharType="begin"/>
        </w:r>
        <w:r w:rsidR="00865EBB">
          <w:rPr>
            <w:webHidden/>
          </w:rPr>
          <w:instrText xml:space="preserve"> PAGEREF _Toc472512252 \h </w:instrText>
        </w:r>
        <w:r w:rsidR="00865EBB">
          <w:rPr>
            <w:webHidden/>
          </w:rPr>
        </w:r>
        <w:r w:rsidR="00865EBB">
          <w:rPr>
            <w:webHidden/>
          </w:rPr>
          <w:fldChar w:fldCharType="separate"/>
        </w:r>
        <w:r w:rsidR="00E74232">
          <w:rPr>
            <w:webHidden/>
          </w:rPr>
          <w:t>1</w:t>
        </w:r>
        <w:r w:rsidR="00865EBB">
          <w:rPr>
            <w:webHidden/>
          </w:rPr>
          <w:fldChar w:fldCharType="end"/>
        </w:r>
      </w:hyperlink>
    </w:p>
    <w:p w:rsidR="00865EBB" w:rsidRDefault="009C3F9E">
      <w:pPr>
        <w:pStyle w:val="TOC1"/>
        <w:rPr>
          <w:rFonts w:asciiTheme="minorHAnsi" w:eastAsiaTheme="minorEastAsia" w:hAnsiTheme="minorHAnsi" w:cstheme="minorBidi"/>
          <w:b w:val="0"/>
          <w:bCs w:val="0"/>
          <w:sz w:val="22"/>
          <w:szCs w:val="22"/>
          <w:lang w:val="en-CA" w:eastAsia="en-CA"/>
        </w:rPr>
      </w:pPr>
      <w:hyperlink w:anchor="_Toc472512253" w:history="1">
        <w:r w:rsidR="00865EBB" w:rsidRPr="009D5030">
          <w:rPr>
            <w:rStyle w:val="Hyperlink"/>
            <w14:scene3d>
              <w14:camera w14:prst="orthographicFront"/>
              <w14:lightRig w14:rig="threePt" w14:dir="t">
                <w14:rot w14:lat="0" w14:lon="0" w14:rev="0"/>
              </w14:lightRig>
            </w14:scene3d>
          </w:rPr>
          <w:t>3.</w:t>
        </w:r>
        <w:r w:rsidR="00865EBB">
          <w:rPr>
            <w:rFonts w:asciiTheme="minorHAnsi" w:eastAsiaTheme="minorEastAsia" w:hAnsiTheme="minorHAnsi" w:cstheme="minorBidi"/>
            <w:b w:val="0"/>
            <w:bCs w:val="0"/>
            <w:sz w:val="22"/>
            <w:szCs w:val="22"/>
            <w:lang w:val="en-CA" w:eastAsia="en-CA"/>
          </w:rPr>
          <w:tab/>
        </w:r>
        <w:r w:rsidR="00865EBB" w:rsidRPr="009D5030">
          <w:rPr>
            <w:rStyle w:val="Hyperlink"/>
          </w:rPr>
          <w:t>MEMBERSHIP</w:t>
        </w:r>
        <w:r w:rsidR="00865EBB">
          <w:rPr>
            <w:webHidden/>
          </w:rPr>
          <w:tab/>
        </w:r>
        <w:r w:rsidR="00865EBB">
          <w:rPr>
            <w:webHidden/>
          </w:rPr>
          <w:fldChar w:fldCharType="begin"/>
        </w:r>
        <w:r w:rsidR="00865EBB">
          <w:rPr>
            <w:webHidden/>
          </w:rPr>
          <w:instrText xml:space="preserve"> PAGEREF _Toc472512253 \h </w:instrText>
        </w:r>
        <w:r w:rsidR="00865EBB">
          <w:rPr>
            <w:webHidden/>
          </w:rPr>
        </w:r>
        <w:r w:rsidR="00865EBB">
          <w:rPr>
            <w:webHidden/>
          </w:rPr>
          <w:fldChar w:fldCharType="separate"/>
        </w:r>
        <w:r w:rsidR="00E74232">
          <w:rPr>
            <w:webHidden/>
          </w:rPr>
          <w:t>1</w:t>
        </w:r>
        <w:r w:rsidR="00865EBB">
          <w:rPr>
            <w:webHidden/>
          </w:rPr>
          <w:fldChar w:fldCharType="end"/>
        </w:r>
      </w:hyperlink>
    </w:p>
    <w:p w:rsidR="00865EBB" w:rsidRDefault="009C3F9E">
      <w:pPr>
        <w:pStyle w:val="TOC1"/>
        <w:rPr>
          <w:rFonts w:asciiTheme="minorHAnsi" w:eastAsiaTheme="minorEastAsia" w:hAnsiTheme="minorHAnsi" w:cstheme="minorBidi"/>
          <w:b w:val="0"/>
          <w:bCs w:val="0"/>
          <w:sz w:val="22"/>
          <w:szCs w:val="22"/>
          <w:lang w:val="en-CA" w:eastAsia="en-CA"/>
        </w:rPr>
      </w:pPr>
      <w:hyperlink w:anchor="_Toc472512254" w:history="1">
        <w:r w:rsidR="00865EBB" w:rsidRPr="009D5030">
          <w:rPr>
            <w:rStyle w:val="Hyperlink"/>
            <w14:scene3d>
              <w14:camera w14:prst="orthographicFront"/>
              <w14:lightRig w14:rig="threePt" w14:dir="t">
                <w14:rot w14:lat="0" w14:lon="0" w14:rev="0"/>
              </w14:lightRig>
            </w14:scene3d>
          </w:rPr>
          <w:t>4.</w:t>
        </w:r>
        <w:r w:rsidR="00865EBB">
          <w:rPr>
            <w:rFonts w:asciiTheme="minorHAnsi" w:eastAsiaTheme="minorEastAsia" w:hAnsiTheme="minorHAnsi" w:cstheme="minorBidi"/>
            <w:b w:val="0"/>
            <w:bCs w:val="0"/>
            <w:sz w:val="22"/>
            <w:szCs w:val="22"/>
            <w:lang w:val="en-CA" w:eastAsia="en-CA"/>
          </w:rPr>
          <w:tab/>
        </w:r>
        <w:r w:rsidR="00865EBB" w:rsidRPr="009D5030">
          <w:rPr>
            <w:rStyle w:val="Hyperlink"/>
          </w:rPr>
          <w:t>SECTOR LIFE MEMBERSHIP</w:t>
        </w:r>
        <w:r w:rsidR="00865EBB">
          <w:rPr>
            <w:webHidden/>
          </w:rPr>
          <w:tab/>
        </w:r>
        <w:r w:rsidR="00865EBB">
          <w:rPr>
            <w:webHidden/>
          </w:rPr>
          <w:fldChar w:fldCharType="begin"/>
        </w:r>
        <w:r w:rsidR="00865EBB">
          <w:rPr>
            <w:webHidden/>
          </w:rPr>
          <w:instrText xml:space="preserve"> PAGEREF _Toc472512254 \h </w:instrText>
        </w:r>
        <w:r w:rsidR="00865EBB">
          <w:rPr>
            <w:webHidden/>
          </w:rPr>
        </w:r>
        <w:r w:rsidR="00865EBB">
          <w:rPr>
            <w:webHidden/>
          </w:rPr>
          <w:fldChar w:fldCharType="separate"/>
        </w:r>
        <w:r w:rsidR="00E74232">
          <w:rPr>
            <w:webHidden/>
          </w:rPr>
          <w:t>1</w:t>
        </w:r>
        <w:r w:rsidR="00865EBB">
          <w:rPr>
            <w:webHidden/>
          </w:rPr>
          <w:fldChar w:fldCharType="end"/>
        </w:r>
      </w:hyperlink>
    </w:p>
    <w:p w:rsidR="00865EBB" w:rsidRDefault="009C3F9E">
      <w:pPr>
        <w:pStyle w:val="TOC2"/>
        <w:rPr>
          <w:rFonts w:asciiTheme="minorHAnsi" w:eastAsiaTheme="minorEastAsia" w:hAnsiTheme="minorHAnsi" w:cstheme="minorBidi"/>
          <w:bCs w:val="0"/>
          <w:sz w:val="22"/>
          <w:szCs w:val="22"/>
          <w:lang w:val="en-CA" w:eastAsia="en-CA"/>
        </w:rPr>
      </w:pPr>
      <w:hyperlink w:anchor="_Toc472512255" w:history="1">
        <w:r w:rsidR="00865EBB" w:rsidRPr="009D5030">
          <w:rPr>
            <w:rStyle w:val="Hyperlink"/>
          </w:rPr>
          <w:t>4.1</w:t>
        </w:r>
        <w:r w:rsidR="00865EBB">
          <w:rPr>
            <w:rFonts w:asciiTheme="minorHAnsi" w:eastAsiaTheme="minorEastAsia" w:hAnsiTheme="minorHAnsi" w:cstheme="minorBidi"/>
            <w:bCs w:val="0"/>
            <w:sz w:val="22"/>
            <w:szCs w:val="22"/>
            <w:lang w:val="en-CA" w:eastAsia="en-CA"/>
          </w:rPr>
          <w:tab/>
        </w:r>
        <w:r w:rsidR="00865EBB" w:rsidRPr="009D5030">
          <w:rPr>
            <w:rStyle w:val="Hyperlink"/>
          </w:rPr>
          <w:t>Criteria</w:t>
        </w:r>
        <w:r w:rsidR="00865EBB">
          <w:rPr>
            <w:webHidden/>
          </w:rPr>
          <w:tab/>
        </w:r>
        <w:r w:rsidR="00865EBB">
          <w:rPr>
            <w:webHidden/>
          </w:rPr>
          <w:fldChar w:fldCharType="begin"/>
        </w:r>
        <w:r w:rsidR="00865EBB">
          <w:rPr>
            <w:webHidden/>
          </w:rPr>
          <w:instrText xml:space="preserve"> PAGEREF _Toc472512255 \h </w:instrText>
        </w:r>
        <w:r w:rsidR="00865EBB">
          <w:rPr>
            <w:webHidden/>
          </w:rPr>
        </w:r>
        <w:r w:rsidR="00865EBB">
          <w:rPr>
            <w:webHidden/>
          </w:rPr>
          <w:fldChar w:fldCharType="separate"/>
        </w:r>
        <w:r w:rsidR="00E74232">
          <w:rPr>
            <w:webHidden/>
          </w:rPr>
          <w:t>1</w:t>
        </w:r>
        <w:r w:rsidR="00865EBB">
          <w:rPr>
            <w:webHidden/>
          </w:rPr>
          <w:fldChar w:fldCharType="end"/>
        </w:r>
      </w:hyperlink>
    </w:p>
    <w:p w:rsidR="00865EBB" w:rsidRDefault="009C3F9E">
      <w:pPr>
        <w:pStyle w:val="TOC2"/>
        <w:rPr>
          <w:rFonts w:asciiTheme="minorHAnsi" w:eastAsiaTheme="minorEastAsia" w:hAnsiTheme="minorHAnsi" w:cstheme="minorBidi"/>
          <w:bCs w:val="0"/>
          <w:sz w:val="22"/>
          <w:szCs w:val="22"/>
          <w:lang w:val="en-CA" w:eastAsia="en-CA"/>
        </w:rPr>
      </w:pPr>
      <w:hyperlink w:anchor="_Toc472512256" w:history="1">
        <w:r w:rsidR="00865EBB" w:rsidRPr="009D5030">
          <w:rPr>
            <w:rStyle w:val="Hyperlink"/>
          </w:rPr>
          <w:t>4.2</w:t>
        </w:r>
        <w:r w:rsidR="00865EBB">
          <w:rPr>
            <w:rFonts w:asciiTheme="minorHAnsi" w:eastAsiaTheme="minorEastAsia" w:hAnsiTheme="minorHAnsi" w:cstheme="minorBidi"/>
            <w:bCs w:val="0"/>
            <w:sz w:val="22"/>
            <w:szCs w:val="22"/>
            <w:lang w:val="en-CA" w:eastAsia="en-CA"/>
          </w:rPr>
          <w:tab/>
        </w:r>
        <w:r w:rsidR="00865EBB" w:rsidRPr="009D5030">
          <w:rPr>
            <w:rStyle w:val="Hyperlink"/>
          </w:rPr>
          <w:t>Selection Committee</w:t>
        </w:r>
        <w:r w:rsidR="00865EBB">
          <w:rPr>
            <w:webHidden/>
          </w:rPr>
          <w:tab/>
        </w:r>
        <w:r w:rsidR="00865EBB">
          <w:rPr>
            <w:webHidden/>
          </w:rPr>
          <w:fldChar w:fldCharType="begin"/>
        </w:r>
        <w:r w:rsidR="00865EBB">
          <w:rPr>
            <w:webHidden/>
          </w:rPr>
          <w:instrText xml:space="preserve"> PAGEREF _Toc472512256 \h </w:instrText>
        </w:r>
        <w:r w:rsidR="00865EBB">
          <w:rPr>
            <w:webHidden/>
          </w:rPr>
        </w:r>
        <w:r w:rsidR="00865EBB">
          <w:rPr>
            <w:webHidden/>
          </w:rPr>
          <w:fldChar w:fldCharType="separate"/>
        </w:r>
        <w:r w:rsidR="00E74232">
          <w:rPr>
            <w:webHidden/>
          </w:rPr>
          <w:t>1</w:t>
        </w:r>
        <w:r w:rsidR="00865EBB">
          <w:rPr>
            <w:webHidden/>
          </w:rPr>
          <w:fldChar w:fldCharType="end"/>
        </w:r>
      </w:hyperlink>
    </w:p>
    <w:p w:rsidR="00865EBB" w:rsidRDefault="009C3F9E">
      <w:pPr>
        <w:pStyle w:val="TOC2"/>
        <w:rPr>
          <w:rFonts w:asciiTheme="minorHAnsi" w:eastAsiaTheme="minorEastAsia" w:hAnsiTheme="minorHAnsi" w:cstheme="minorBidi"/>
          <w:bCs w:val="0"/>
          <w:sz w:val="22"/>
          <w:szCs w:val="22"/>
          <w:lang w:val="en-CA" w:eastAsia="en-CA"/>
        </w:rPr>
      </w:pPr>
      <w:hyperlink w:anchor="_Toc472512257" w:history="1">
        <w:r w:rsidR="00865EBB" w:rsidRPr="009D5030">
          <w:rPr>
            <w:rStyle w:val="Hyperlink"/>
          </w:rPr>
          <w:t>4.3</w:t>
        </w:r>
        <w:r w:rsidR="00865EBB">
          <w:rPr>
            <w:rFonts w:asciiTheme="minorHAnsi" w:eastAsiaTheme="minorEastAsia" w:hAnsiTheme="minorHAnsi" w:cstheme="minorBidi"/>
            <w:bCs w:val="0"/>
            <w:sz w:val="22"/>
            <w:szCs w:val="22"/>
            <w:lang w:val="en-CA" w:eastAsia="en-CA"/>
          </w:rPr>
          <w:tab/>
        </w:r>
        <w:r w:rsidR="00865EBB" w:rsidRPr="009D5030">
          <w:rPr>
            <w:rStyle w:val="Hyperlink"/>
          </w:rPr>
          <w:t>Sector Life Members Roles and Responsibilities</w:t>
        </w:r>
        <w:r w:rsidR="00865EBB">
          <w:rPr>
            <w:webHidden/>
          </w:rPr>
          <w:tab/>
        </w:r>
        <w:r w:rsidR="00865EBB">
          <w:rPr>
            <w:webHidden/>
          </w:rPr>
          <w:fldChar w:fldCharType="begin"/>
        </w:r>
        <w:r w:rsidR="00865EBB">
          <w:rPr>
            <w:webHidden/>
          </w:rPr>
          <w:instrText xml:space="preserve"> PAGEREF _Toc472512257 \h </w:instrText>
        </w:r>
        <w:r w:rsidR="00865EBB">
          <w:rPr>
            <w:webHidden/>
          </w:rPr>
        </w:r>
        <w:r w:rsidR="00865EBB">
          <w:rPr>
            <w:webHidden/>
          </w:rPr>
          <w:fldChar w:fldCharType="separate"/>
        </w:r>
        <w:r w:rsidR="00E74232">
          <w:rPr>
            <w:webHidden/>
          </w:rPr>
          <w:t>2</w:t>
        </w:r>
        <w:r w:rsidR="00865EBB">
          <w:rPr>
            <w:webHidden/>
          </w:rPr>
          <w:fldChar w:fldCharType="end"/>
        </w:r>
      </w:hyperlink>
    </w:p>
    <w:p w:rsidR="00865EBB" w:rsidRDefault="009C3F9E">
      <w:pPr>
        <w:pStyle w:val="TOC1"/>
        <w:rPr>
          <w:rFonts w:asciiTheme="minorHAnsi" w:eastAsiaTheme="minorEastAsia" w:hAnsiTheme="minorHAnsi" w:cstheme="minorBidi"/>
          <w:b w:val="0"/>
          <w:bCs w:val="0"/>
          <w:sz w:val="22"/>
          <w:szCs w:val="22"/>
          <w:lang w:val="en-CA" w:eastAsia="en-CA"/>
        </w:rPr>
      </w:pPr>
      <w:hyperlink w:anchor="_Toc472512258" w:history="1">
        <w:r w:rsidR="00865EBB" w:rsidRPr="009D5030">
          <w:rPr>
            <w:rStyle w:val="Hyperlink"/>
            <w14:scene3d>
              <w14:camera w14:prst="orthographicFront"/>
              <w14:lightRig w14:rig="threePt" w14:dir="t">
                <w14:rot w14:lat="0" w14:lon="0" w14:rev="0"/>
              </w14:lightRig>
            </w14:scene3d>
          </w:rPr>
          <w:t>5.</w:t>
        </w:r>
        <w:r w:rsidR="00865EBB">
          <w:rPr>
            <w:rFonts w:asciiTheme="minorHAnsi" w:eastAsiaTheme="minorEastAsia" w:hAnsiTheme="minorHAnsi" w:cstheme="minorBidi"/>
            <w:b w:val="0"/>
            <w:bCs w:val="0"/>
            <w:sz w:val="22"/>
            <w:szCs w:val="22"/>
            <w:lang w:val="en-CA" w:eastAsia="en-CA"/>
          </w:rPr>
          <w:tab/>
        </w:r>
        <w:r w:rsidR="00865EBB" w:rsidRPr="009D5030">
          <w:rPr>
            <w:rStyle w:val="Hyperlink"/>
          </w:rPr>
          <w:t>SECTOR EXECUTIVE STRUCTURE AND DUTIES</w:t>
        </w:r>
        <w:r w:rsidR="00865EBB">
          <w:rPr>
            <w:webHidden/>
          </w:rPr>
          <w:tab/>
        </w:r>
        <w:r w:rsidR="00865EBB">
          <w:rPr>
            <w:webHidden/>
          </w:rPr>
          <w:fldChar w:fldCharType="begin"/>
        </w:r>
        <w:r w:rsidR="00865EBB">
          <w:rPr>
            <w:webHidden/>
          </w:rPr>
          <w:instrText xml:space="preserve"> PAGEREF _Toc472512258 \h </w:instrText>
        </w:r>
        <w:r w:rsidR="00865EBB">
          <w:rPr>
            <w:webHidden/>
          </w:rPr>
        </w:r>
        <w:r w:rsidR="00865EBB">
          <w:rPr>
            <w:webHidden/>
          </w:rPr>
          <w:fldChar w:fldCharType="separate"/>
        </w:r>
        <w:r w:rsidR="00E74232">
          <w:rPr>
            <w:webHidden/>
          </w:rPr>
          <w:t>2</w:t>
        </w:r>
        <w:r w:rsidR="00865EBB">
          <w:rPr>
            <w:webHidden/>
          </w:rPr>
          <w:fldChar w:fldCharType="end"/>
        </w:r>
      </w:hyperlink>
    </w:p>
    <w:p w:rsidR="00865EBB" w:rsidRDefault="009C3F9E">
      <w:pPr>
        <w:pStyle w:val="TOC1"/>
        <w:rPr>
          <w:rFonts w:asciiTheme="minorHAnsi" w:eastAsiaTheme="minorEastAsia" w:hAnsiTheme="minorHAnsi" w:cstheme="minorBidi"/>
          <w:b w:val="0"/>
          <w:bCs w:val="0"/>
          <w:sz w:val="22"/>
          <w:szCs w:val="22"/>
          <w:lang w:val="en-CA" w:eastAsia="en-CA"/>
        </w:rPr>
      </w:pPr>
      <w:hyperlink w:anchor="_Toc472512259" w:history="1">
        <w:r w:rsidR="00865EBB" w:rsidRPr="009D5030">
          <w:rPr>
            <w:rStyle w:val="Hyperlink"/>
            <w14:scene3d>
              <w14:camera w14:prst="orthographicFront"/>
              <w14:lightRig w14:rig="threePt" w14:dir="t">
                <w14:rot w14:lat="0" w14:lon="0" w14:rev="0"/>
              </w14:lightRig>
            </w14:scene3d>
          </w:rPr>
          <w:t>6.</w:t>
        </w:r>
        <w:r w:rsidR="00865EBB">
          <w:rPr>
            <w:rFonts w:asciiTheme="minorHAnsi" w:eastAsiaTheme="minorEastAsia" w:hAnsiTheme="minorHAnsi" w:cstheme="minorBidi"/>
            <w:b w:val="0"/>
            <w:bCs w:val="0"/>
            <w:sz w:val="22"/>
            <w:szCs w:val="22"/>
            <w:lang w:val="en-CA" w:eastAsia="en-CA"/>
          </w:rPr>
          <w:tab/>
        </w:r>
        <w:r w:rsidR="00865EBB" w:rsidRPr="009D5030">
          <w:rPr>
            <w:rStyle w:val="Hyperlink"/>
          </w:rPr>
          <w:t>SECTOR TABLE OFFICERS</w:t>
        </w:r>
        <w:r w:rsidR="00865EBB">
          <w:rPr>
            <w:webHidden/>
          </w:rPr>
          <w:tab/>
        </w:r>
        <w:r w:rsidR="00865EBB">
          <w:rPr>
            <w:webHidden/>
          </w:rPr>
          <w:fldChar w:fldCharType="begin"/>
        </w:r>
        <w:r w:rsidR="00865EBB">
          <w:rPr>
            <w:webHidden/>
          </w:rPr>
          <w:instrText xml:space="preserve"> PAGEREF _Toc472512259 \h </w:instrText>
        </w:r>
        <w:r w:rsidR="00865EBB">
          <w:rPr>
            <w:webHidden/>
          </w:rPr>
        </w:r>
        <w:r w:rsidR="00865EBB">
          <w:rPr>
            <w:webHidden/>
          </w:rPr>
          <w:fldChar w:fldCharType="separate"/>
        </w:r>
        <w:r w:rsidR="00E74232">
          <w:rPr>
            <w:webHidden/>
          </w:rPr>
          <w:t>4</w:t>
        </w:r>
        <w:r w:rsidR="00865EBB">
          <w:rPr>
            <w:webHidden/>
          </w:rPr>
          <w:fldChar w:fldCharType="end"/>
        </w:r>
      </w:hyperlink>
    </w:p>
    <w:p w:rsidR="00865EBB" w:rsidRDefault="009C3F9E">
      <w:pPr>
        <w:pStyle w:val="TOC1"/>
        <w:rPr>
          <w:rFonts w:asciiTheme="minorHAnsi" w:eastAsiaTheme="minorEastAsia" w:hAnsiTheme="minorHAnsi" w:cstheme="minorBidi"/>
          <w:b w:val="0"/>
          <w:bCs w:val="0"/>
          <w:sz w:val="22"/>
          <w:szCs w:val="22"/>
          <w:lang w:val="en-CA" w:eastAsia="en-CA"/>
        </w:rPr>
      </w:pPr>
      <w:hyperlink w:anchor="_Toc472512260" w:history="1">
        <w:r w:rsidR="00865EBB" w:rsidRPr="009D5030">
          <w:rPr>
            <w:rStyle w:val="Hyperlink"/>
            <w14:scene3d>
              <w14:camera w14:prst="orthographicFront"/>
              <w14:lightRig w14:rig="threePt" w14:dir="t">
                <w14:rot w14:lat="0" w14:lon="0" w14:rev="0"/>
              </w14:lightRig>
            </w14:scene3d>
          </w:rPr>
          <w:t>7.</w:t>
        </w:r>
        <w:r w:rsidR="00865EBB">
          <w:rPr>
            <w:rFonts w:asciiTheme="minorHAnsi" w:eastAsiaTheme="minorEastAsia" w:hAnsiTheme="minorHAnsi" w:cstheme="minorBidi"/>
            <w:b w:val="0"/>
            <w:bCs w:val="0"/>
            <w:sz w:val="22"/>
            <w:szCs w:val="22"/>
            <w:lang w:val="en-CA" w:eastAsia="en-CA"/>
          </w:rPr>
          <w:tab/>
        </w:r>
        <w:r w:rsidR="00865EBB" w:rsidRPr="009D5030">
          <w:rPr>
            <w:rStyle w:val="Hyperlink"/>
          </w:rPr>
          <w:t>DUTIES</w:t>
        </w:r>
        <w:r w:rsidR="00865EBB">
          <w:rPr>
            <w:webHidden/>
          </w:rPr>
          <w:tab/>
        </w:r>
        <w:r w:rsidR="00865EBB">
          <w:rPr>
            <w:webHidden/>
          </w:rPr>
          <w:fldChar w:fldCharType="begin"/>
        </w:r>
        <w:r w:rsidR="00865EBB">
          <w:rPr>
            <w:webHidden/>
          </w:rPr>
          <w:instrText xml:space="preserve"> PAGEREF _Toc472512260 \h </w:instrText>
        </w:r>
        <w:r w:rsidR="00865EBB">
          <w:rPr>
            <w:webHidden/>
          </w:rPr>
        </w:r>
        <w:r w:rsidR="00865EBB">
          <w:rPr>
            <w:webHidden/>
          </w:rPr>
          <w:fldChar w:fldCharType="separate"/>
        </w:r>
        <w:r w:rsidR="00E74232">
          <w:rPr>
            <w:webHidden/>
          </w:rPr>
          <w:t>4</w:t>
        </w:r>
        <w:r w:rsidR="00865EBB">
          <w:rPr>
            <w:webHidden/>
          </w:rPr>
          <w:fldChar w:fldCharType="end"/>
        </w:r>
      </w:hyperlink>
    </w:p>
    <w:p w:rsidR="00865EBB" w:rsidRDefault="009C3F9E">
      <w:pPr>
        <w:pStyle w:val="TOC2"/>
        <w:rPr>
          <w:rFonts w:asciiTheme="minorHAnsi" w:eastAsiaTheme="minorEastAsia" w:hAnsiTheme="minorHAnsi" w:cstheme="minorBidi"/>
          <w:bCs w:val="0"/>
          <w:sz w:val="22"/>
          <w:szCs w:val="22"/>
          <w:lang w:val="en-CA" w:eastAsia="en-CA"/>
        </w:rPr>
      </w:pPr>
      <w:hyperlink w:anchor="_Toc472512261" w:history="1">
        <w:r w:rsidR="00865EBB" w:rsidRPr="009D5030">
          <w:rPr>
            <w:rStyle w:val="Hyperlink"/>
          </w:rPr>
          <w:t>7.2</w:t>
        </w:r>
        <w:r w:rsidR="00865EBB">
          <w:rPr>
            <w:rFonts w:asciiTheme="minorHAnsi" w:eastAsiaTheme="minorEastAsia" w:hAnsiTheme="minorHAnsi" w:cstheme="minorBidi"/>
            <w:bCs w:val="0"/>
            <w:sz w:val="22"/>
            <w:szCs w:val="22"/>
            <w:lang w:val="en-CA" w:eastAsia="en-CA"/>
          </w:rPr>
          <w:tab/>
        </w:r>
        <w:r w:rsidR="00865EBB" w:rsidRPr="009D5030">
          <w:rPr>
            <w:rStyle w:val="Hyperlink"/>
          </w:rPr>
          <w:t>1</w:t>
        </w:r>
        <w:r w:rsidR="00865EBB" w:rsidRPr="009D5030">
          <w:rPr>
            <w:rStyle w:val="Hyperlink"/>
            <w:vertAlign w:val="superscript"/>
          </w:rPr>
          <w:t>st</w:t>
        </w:r>
        <w:r w:rsidR="00865EBB" w:rsidRPr="009D5030">
          <w:rPr>
            <w:rStyle w:val="Hyperlink"/>
          </w:rPr>
          <w:t xml:space="preserve"> Vice Chairperson</w:t>
        </w:r>
        <w:r w:rsidR="00865EBB">
          <w:rPr>
            <w:webHidden/>
          </w:rPr>
          <w:tab/>
        </w:r>
        <w:r w:rsidR="00865EBB">
          <w:rPr>
            <w:webHidden/>
          </w:rPr>
          <w:fldChar w:fldCharType="begin"/>
        </w:r>
        <w:r w:rsidR="00865EBB">
          <w:rPr>
            <w:webHidden/>
          </w:rPr>
          <w:instrText xml:space="preserve"> PAGEREF _Toc472512261 \h </w:instrText>
        </w:r>
        <w:r w:rsidR="00865EBB">
          <w:rPr>
            <w:webHidden/>
          </w:rPr>
        </w:r>
        <w:r w:rsidR="00865EBB">
          <w:rPr>
            <w:webHidden/>
          </w:rPr>
          <w:fldChar w:fldCharType="separate"/>
        </w:r>
        <w:r w:rsidR="00E74232">
          <w:rPr>
            <w:webHidden/>
          </w:rPr>
          <w:t>5</w:t>
        </w:r>
        <w:r w:rsidR="00865EBB">
          <w:rPr>
            <w:webHidden/>
          </w:rPr>
          <w:fldChar w:fldCharType="end"/>
        </w:r>
      </w:hyperlink>
    </w:p>
    <w:p w:rsidR="00865EBB" w:rsidRDefault="009C3F9E">
      <w:pPr>
        <w:pStyle w:val="TOC2"/>
        <w:rPr>
          <w:rFonts w:asciiTheme="minorHAnsi" w:eastAsiaTheme="minorEastAsia" w:hAnsiTheme="minorHAnsi" w:cstheme="minorBidi"/>
          <w:bCs w:val="0"/>
          <w:sz w:val="22"/>
          <w:szCs w:val="22"/>
          <w:lang w:val="en-CA" w:eastAsia="en-CA"/>
        </w:rPr>
      </w:pPr>
      <w:hyperlink w:anchor="_Toc472512262" w:history="1">
        <w:r w:rsidR="00865EBB" w:rsidRPr="009D5030">
          <w:rPr>
            <w:rStyle w:val="Hyperlink"/>
          </w:rPr>
          <w:t>7.3</w:t>
        </w:r>
        <w:r w:rsidR="00865EBB">
          <w:rPr>
            <w:rFonts w:asciiTheme="minorHAnsi" w:eastAsiaTheme="minorEastAsia" w:hAnsiTheme="minorHAnsi" w:cstheme="minorBidi"/>
            <w:bCs w:val="0"/>
            <w:sz w:val="22"/>
            <w:szCs w:val="22"/>
            <w:lang w:val="en-CA" w:eastAsia="en-CA"/>
          </w:rPr>
          <w:tab/>
        </w:r>
        <w:r w:rsidR="00865EBB" w:rsidRPr="009D5030">
          <w:rPr>
            <w:rStyle w:val="Hyperlink"/>
          </w:rPr>
          <w:t>Secretary</w:t>
        </w:r>
        <w:r w:rsidR="00865EBB">
          <w:rPr>
            <w:webHidden/>
          </w:rPr>
          <w:tab/>
        </w:r>
        <w:r w:rsidR="00865EBB">
          <w:rPr>
            <w:webHidden/>
          </w:rPr>
          <w:fldChar w:fldCharType="begin"/>
        </w:r>
        <w:r w:rsidR="00865EBB">
          <w:rPr>
            <w:webHidden/>
          </w:rPr>
          <w:instrText xml:space="preserve"> PAGEREF _Toc472512262 \h </w:instrText>
        </w:r>
        <w:r w:rsidR="00865EBB">
          <w:rPr>
            <w:webHidden/>
          </w:rPr>
        </w:r>
        <w:r w:rsidR="00865EBB">
          <w:rPr>
            <w:webHidden/>
          </w:rPr>
          <w:fldChar w:fldCharType="separate"/>
        </w:r>
        <w:r w:rsidR="00E74232">
          <w:rPr>
            <w:webHidden/>
          </w:rPr>
          <w:t>5</w:t>
        </w:r>
        <w:r w:rsidR="00865EBB">
          <w:rPr>
            <w:webHidden/>
          </w:rPr>
          <w:fldChar w:fldCharType="end"/>
        </w:r>
      </w:hyperlink>
    </w:p>
    <w:p w:rsidR="00865EBB" w:rsidRDefault="009C3F9E">
      <w:pPr>
        <w:pStyle w:val="TOC2"/>
        <w:rPr>
          <w:rFonts w:asciiTheme="minorHAnsi" w:eastAsiaTheme="minorEastAsia" w:hAnsiTheme="minorHAnsi" w:cstheme="minorBidi"/>
          <w:bCs w:val="0"/>
          <w:sz w:val="22"/>
          <w:szCs w:val="22"/>
          <w:lang w:val="en-CA" w:eastAsia="en-CA"/>
        </w:rPr>
      </w:pPr>
      <w:hyperlink w:anchor="_Toc472512263" w:history="1">
        <w:r w:rsidR="00865EBB" w:rsidRPr="009D5030">
          <w:rPr>
            <w:rStyle w:val="Hyperlink"/>
          </w:rPr>
          <w:t>7.4</w:t>
        </w:r>
        <w:r w:rsidR="00865EBB">
          <w:rPr>
            <w:rFonts w:asciiTheme="minorHAnsi" w:eastAsiaTheme="minorEastAsia" w:hAnsiTheme="minorHAnsi" w:cstheme="minorBidi"/>
            <w:bCs w:val="0"/>
            <w:sz w:val="22"/>
            <w:szCs w:val="22"/>
            <w:lang w:val="en-CA" w:eastAsia="en-CA"/>
          </w:rPr>
          <w:tab/>
        </w:r>
        <w:r w:rsidR="00865EBB" w:rsidRPr="009D5030">
          <w:rPr>
            <w:rStyle w:val="Hyperlink"/>
          </w:rPr>
          <w:t>Treasurer</w:t>
        </w:r>
        <w:r w:rsidR="00865EBB">
          <w:rPr>
            <w:webHidden/>
          </w:rPr>
          <w:tab/>
        </w:r>
        <w:r w:rsidR="00865EBB">
          <w:rPr>
            <w:webHidden/>
          </w:rPr>
          <w:fldChar w:fldCharType="begin"/>
        </w:r>
        <w:r w:rsidR="00865EBB">
          <w:rPr>
            <w:webHidden/>
          </w:rPr>
          <w:instrText xml:space="preserve"> PAGEREF _Toc472512263 \h </w:instrText>
        </w:r>
        <w:r w:rsidR="00865EBB">
          <w:rPr>
            <w:webHidden/>
          </w:rPr>
        </w:r>
        <w:r w:rsidR="00865EBB">
          <w:rPr>
            <w:webHidden/>
          </w:rPr>
          <w:fldChar w:fldCharType="separate"/>
        </w:r>
        <w:r w:rsidR="00E74232">
          <w:rPr>
            <w:webHidden/>
          </w:rPr>
          <w:t>5</w:t>
        </w:r>
        <w:r w:rsidR="00865EBB">
          <w:rPr>
            <w:webHidden/>
          </w:rPr>
          <w:fldChar w:fldCharType="end"/>
        </w:r>
      </w:hyperlink>
    </w:p>
    <w:p w:rsidR="00865EBB" w:rsidRDefault="009C3F9E">
      <w:pPr>
        <w:pStyle w:val="TOC1"/>
        <w:rPr>
          <w:rFonts w:asciiTheme="minorHAnsi" w:eastAsiaTheme="minorEastAsia" w:hAnsiTheme="minorHAnsi" w:cstheme="minorBidi"/>
          <w:b w:val="0"/>
          <w:bCs w:val="0"/>
          <w:sz w:val="22"/>
          <w:szCs w:val="22"/>
          <w:lang w:val="en-CA" w:eastAsia="en-CA"/>
        </w:rPr>
      </w:pPr>
      <w:hyperlink w:anchor="_Toc472512264" w:history="1">
        <w:r w:rsidR="00865EBB" w:rsidRPr="009D5030">
          <w:rPr>
            <w:rStyle w:val="Hyperlink"/>
            <w14:scene3d>
              <w14:camera w14:prst="orthographicFront"/>
              <w14:lightRig w14:rig="threePt" w14:dir="t">
                <w14:rot w14:lat="0" w14:lon="0" w14:rev="0"/>
              </w14:lightRig>
            </w14:scene3d>
          </w:rPr>
          <w:t>8.</w:t>
        </w:r>
        <w:r w:rsidR="00865EBB">
          <w:rPr>
            <w:rFonts w:asciiTheme="minorHAnsi" w:eastAsiaTheme="minorEastAsia" w:hAnsiTheme="minorHAnsi" w:cstheme="minorBidi"/>
            <w:b w:val="0"/>
            <w:bCs w:val="0"/>
            <w:sz w:val="22"/>
            <w:szCs w:val="22"/>
            <w:lang w:val="en-CA" w:eastAsia="en-CA"/>
          </w:rPr>
          <w:tab/>
        </w:r>
        <w:r w:rsidR="00865EBB" w:rsidRPr="009D5030">
          <w:rPr>
            <w:rStyle w:val="Hyperlink"/>
          </w:rPr>
          <w:t>SECTOR REPRESENTATIVES TO PROVINCIAL COUNCIL STANDING COMMITTEES</w:t>
        </w:r>
        <w:r w:rsidR="00865EBB">
          <w:rPr>
            <w:webHidden/>
          </w:rPr>
          <w:tab/>
        </w:r>
        <w:r w:rsidR="00865EBB">
          <w:rPr>
            <w:webHidden/>
          </w:rPr>
          <w:fldChar w:fldCharType="begin"/>
        </w:r>
        <w:r w:rsidR="00865EBB">
          <w:rPr>
            <w:webHidden/>
          </w:rPr>
          <w:instrText xml:space="preserve"> PAGEREF _Toc472512264 \h </w:instrText>
        </w:r>
        <w:r w:rsidR="00865EBB">
          <w:rPr>
            <w:webHidden/>
          </w:rPr>
        </w:r>
        <w:r w:rsidR="00865EBB">
          <w:rPr>
            <w:webHidden/>
          </w:rPr>
          <w:fldChar w:fldCharType="separate"/>
        </w:r>
        <w:r w:rsidR="00E74232">
          <w:rPr>
            <w:webHidden/>
          </w:rPr>
          <w:t>6</w:t>
        </w:r>
        <w:r w:rsidR="00865EBB">
          <w:rPr>
            <w:webHidden/>
          </w:rPr>
          <w:fldChar w:fldCharType="end"/>
        </w:r>
      </w:hyperlink>
    </w:p>
    <w:p w:rsidR="00865EBB" w:rsidRDefault="009C3F9E">
      <w:pPr>
        <w:pStyle w:val="TOC1"/>
        <w:rPr>
          <w:rFonts w:asciiTheme="minorHAnsi" w:eastAsiaTheme="minorEastAsia" w:hAnsiTheme="minorHAnsi" w:cstheme="minorBidi"/>
          <w:b w:val="0"/>
          <w:bCs w:val="0"/>
          <w:sz w:val="22"/>
          <w:szCs w:val="22"/>
          <w:lang w:val="en-CA" w:eastAsia="en-CA"/>
        </w:rPr>
      </w:pPr>
      <w:hyperlink w:anchor="_Toc472512265" w:history="1">
        <w:r w:rsidR="00865EBB" w:rsidRPr="009D5030">
          <w:rPr>
            <w:rStyle w:val="Hyperlink"/>
            <w14:scene3d>
              <w14:camera w14:prst="orthographicFront"/>
              <w14:lightRig w14:rig="threePt" w14:dir="t">
                <w14:rot w14:lat="0" w14:lon="0" w14:rev="0"/>
              </w14:lightRig>
            </w14:scene3d>
          </w:rPr>
          <w:t>9.</w:t>
        </w:r>
        <w:r w:rsidR="00865EBB">
          <w:rPr>
            <w:rFonts w:asciiTheme="minorHAnsi" w:eastAsiaTheme="minorEastAsia" w:hAnsiTheme="minorHAnsi" w:cstheme="minorBidi"/>
            <w:b w:val="0"/>
            <w:bCs w:val="0"/>
            <w:sz w:val="22"/>
            <w:szCs w:val="22"/>
            <w:lang w:val="en-CA" w:eastAsia="en-CA"/>
          </w:rPr>
          <w:tab/>
        </w:r>
        <w:r w:rsidR="00865EBB" w:rsidRPr="009D5030">
          <w:rPr>
            <w:rStyle w:val="Hyperlink"/>
          </w:rPr>
          <w:t>PUBLIC SERVICE SECTOR GRIEVANCE COMMITTEE</w:t>
        </w:r>
        <w:r w:rsidR="00865EBB">
          <w:rPr>
            <w:webHidden/>
          </w:rPr>
          <w:tab/>
        </w:r>
        <w:r w:rsidR="00865EBB">
          <w:rPr>
            <w:webHidden/>
          </w:rPr>
          <w:fldChar w:fldCharType="begin"/>
        </w:r>
        <w:r w:rsidR="00865EBB">
          <w:rPr>
            <w:webHidden/>
          </w:rPr>
          <w:instrText xml:space="preserve"> PAGEREF _Toc472512265 \h </w:instrText>
        </w:r>
        <w:r w:rsidR="00865EBB">
          <w:rPr>
            <w:webHidden/>
          </w:rPr>
        </w:r>
        <w:r w:rsidR="00865EBB">
          <w:rPr>
            <w:webHidden/>
          </w:rPr>
          <w:fldChar w:fldCharType="separate"/>
        </w:r>
        <w:r w:rsidR="00E74232">
          <w:rPr>
            <w:webHidden/>
          </w:rPr>
          <w:t>7</w:t>
        </w:r>
        <w:r w:rsidR="00865EBB">
          <w:rPr>
            <w:webHidden/>
          </w:rPr>
          <w:fldChar w:fldCharType="end"/>
        </w:r>
      </w:hyperlink>
    </w:p>
    <w:p w:rsidR="00865EBB" w:rsidRDefault="009C3F9E">
      <w:pPr>
        <w:pStyle w:val="TOC1"/>
        <w:rPr>
          <w:rFonts w:asciiTheme="minorHAnsi" w:eastAsiaTheme="minorEastAsia" w:hAnsiTheme="minorHAnsi" w:cstheme="minorBidi"/>
          <w:b w:val="0"/>
          <w:bCs w:val="0"/>
          <w:sz w:val="22"/>
          <w:szCs w:val="22"/>
          <w:lang w:val="en-CA" w:eastAsia="en-CA"/>
        </w:rPr>
      </w:pPr>
      <w:hyperlink w:anchor="_Toc472512266" w:history="1">
        <w:r w:rsidR="00865EBB" w:rsidRPr="009D5030">
          <w:rPr>
            <w:rStyle w:val="Hyperlink"/>
            <w14:scene3d>
              <w14:camera w14:prst="orthographicFront"/>
              <w14:lightRig w14:rig="threePt" w14:dir="t">
                <w14:rot w14:lat="0" w14:lon="0" w14:rev="0"/>
              </w14:lightRig>
            </w14:scene3d>
          </w:rPr>
          <w:t>10.</w:t>
        </w:r>
        <w:r w:rsidR="00865EBB">
          <w:rPr>
            <w:rFonts w:asciiTheme="minorHAnsi" w:eastAsiaTheme="minorEastAsia" w:hAnsiTheme="minorHAnsi" w:cstheme="minorBidi"/>
            <w:b w:val="0"/>
            <w:bCs w:val="0"/>
            <w:sz w:val="22"/>
            <w:szCs w:val="22"/>
            <w:lang w:val="en-CA" w:eastAsia="en-CA"/>
          </w:rPr>
          <w:tab/>
        </w:r>
        <w:r w:rsidR="00865EBB" w:rsidRPr="009D5030">
          <w:rPr>
            <w:rStyle w:val="Hyperlink"/>
          </w:rPr>
          <w:t>SECTOR</w:t>
        </w:r>
        <w:r w:rsidR="00865EBB" w:rsidRPr="009D5030">
          <w:rPr>
            <w:rStyle w:val="Hyperlink"/>
            <w:i/>
          </w:rPr>
          <w:t xml:space="preserve"> </w:t>
        </w:r>
        <w:r w:rsidR="00865EBB" w:rsidRPr="009D5030">
          <w:rPr>
            <w:rStyle w:val="Hyperlink"/>
          </w:rPr>
          <w:t>PROVINCIAL COUNCIL MEMBERS</w:t>
        </w:r>
        <w:r w:rsidR="00865EBB">
          <w:rPr>
            <w:webHidden/>
          </w:rPr>
          <w:tab/>
        </w:r>
        <w:r w:rsidR="00865EBB">
          <w:rPr>
            <w:webHidden/>
          </w:rPr>
          <w:fldChar w:fldCharType="begin"/>
        </w:r>
        <w:r w:rsidR="00865EBB">
          <w:rPr>
            <w:webHidden/>
          </w:rPr>
          <w:instrText xml:space="preserve"> PAGEREF _Toc472512266 \h </w:instrText>
        </w:r>
        <w:r w:rsidR="00865EBB">
          <w:rPr>
            <w:webHidden/>
          </w:rPr>
        </w:r>
        <w:r w:rsidR="00865EBB">
          <w:rPr>
            <w:webHidden/>
          </w:rPr>
          <w:fldChar w:fldCharType="separate"/>
        </w:r>
        <w:r w:rsidR="00E74232">
          <w:rPr>
            <w:webHidden/>
          </w:rPr>
          <w:t>7</w:t>
        </w:r>
        <w:r w:rsidR="00865EBB">
          <w:rPr>
            <w:webHidden/>
          </w:rPr>
          <w:fldChar w:fldCharType="end"/>
        </w:r>
      </w:hyperlink>
    </w:p>
    <w:p w:rsidR="00865EBB" w:rsidRDefault="009C3F9E">
      <w:pPr>
        <w:pStyle w:val="TOC1"/>
        <w:rPr>
          <w:rFonts w:asciiTheme="minorHAnsi" w:eastAsiaTheme="minorEastAsia" w:hAnsiTheme="minorHAnsi" w:cstheme="minorBidi"/>
          <w:b w:val="0"/>
          <w:bCs w:val="0"/>
          <w:sz w:val="22"/>
          <w:szCs w:val="22"/>
          <w:lang w:val="en-CA" w:eastAsia="en-CA"/>
        </w:rPr>
      </w:pPr>
      <w:hyperlink w:anchor="_Toc472512267" w:history="1">
        <w:r w:rsidR="00865EBB" w:rsidRPr="009D5030">
          <w:rPr>
            <w:rStyle w:val="Hyperlink"/>
            <w14:scene3d>
              <w14:camera w14:prst="orthographicFront"/>
              <w14:lightRig w14:rig="threePt" w14:dir="t">
                <w14:rot w14:lat="0" w14:lon="0" w14:rev="0"/>
              </w14:lightRig>
            </w14:scene3d>
          </w:rPr>
          <w:t>11.</w:t>
        </w:r>
        <w:r w:rsidR="00865EBB">
          <w:rPr>
            <w:rFonts w:asciiTheme="minorHAnsi" w:eastAsiaTheme="minorEastAsia" w:hAnsiTheme="minorHAnsi" w:cstheme="minorBidi"/>
            <w:b w:val="0"/>
            <w:bCs w:val="0"/>
            <w:sz w:val="22"/>
            <w:szCs w:val="22"/>
            <w:lang w:val="en-CA" w:eastAsia="en-CA"/>
          </w:rPr>
          <w:tab/>
        </w:r>
        <w:r w:rsidR="00865EBB" w:rsidRPr="009D5030">
          <w:rPr>
            <w:rStyle w:val="Hyperlink"/>
          </w:rPr>
          <w:t>DELEGATES TO THE SGEU CONVENTION</w:t>
        </w:r>
        <w:r w:rsidR="00865EBB">
          <w:rPr>
            <w:webHidden/>
          </w:rPr>
          <w:tab/>
        </w:r>
        <w:r w:rsidR="00865EBB">
          <w:rPr>
            <w:webHidden/>
          </w:rPr>
          <w:fldChar w:fldCharType="begin"/>
        </w:r>
        <w:r w:rsidR="00865EBB">
          <w:rPr>
            <w:webHidden/>
          </w:rPr>
          <w:instrText xml:space="preserve"> PAGEREF _Toc472512267 \h </w:instrText>
        </w:r>
        <w:r w:rsidR="00865EBB">
          <w:rPr>
            <w:webHidden/>
          </w:rPr>
        </w:r>
        <w:r w:rsidR="00865EBB">
          <w:rPr>
            <w:webHidden/>
          </w:rPr>
          <w:fldChar w:fldCharType="separate"/>
        </w:r>
        <w:r w:rsidR="00E74232">
          <w:rPr>
            <w:webHidden/>
          </w:rPr>
          <w:t>8</w:t>
        </w:r>
        <w:r w:rsidR="00865EBB">
          <w:rPr>
            <w:webHidden/>
          </w:rPr>
          <w:fldChar w:fldCharType="end"/>
        </w:r>
      </w:hyperlink>
    </w:p>
    <w:p w:rsidR="00865EBB" w:rsidRDefault="009C3F9E">
      <w:pPr>
        <w:pStyle w:val="TOC1"/>
        <w:rPr>
          <w:rFonts w:asciiTheme="minorHAnsi" w:eastAsiaTheme="minorEastAsia" w:hAnsiTheme="minorHAnsi" w:cstheme="minorBidi"/>
          <w:b w:val="0"/>
          <w:bCs w:val="0"/>
          <w:sz w:val="22"/>
          <w:szCs w:val="22"/>
          <w:lang w:val="en-CA" w:eastAsia="en-CA"/>
        </w:rPr>
      </w:pPr>
      <w:hyperlink w:anchor="_Toc472512268" w:history="1">
        <w:r w:rsidR="00865EBB" w:rsidRPr="009D5030">
          <w:rPr>
            <w:rStyle w:val="Hyperlink"/>
            <w14:scene3d>
              <w14:camera w14:prst="orthographicFront"/>
              <w14:lightRig w14:rig="threePt" w14:dir="t">
                <w14:rot w14:lat="0" w14:lon="0" w14:rev="0"/>
              </w14:lightRig>
            </w14:scene3d>
          </w:rPr>
          <w:t>12.</w:t>
        </w:r>
        <w:r w:rsidR="00865EBB">
          <w:rPr>
            <w:rFonts w:asciiTheme="minorHAnsi" w:eastAsiaTheme="minorEastAsia" w:hAnsiTheme="minorHAnsi" w:cstheme="minorBidi"/>
            <w:b w:val="0"/>
            <w:bCs w:val="0"/>
            <w:sz w:val="22"/>
            <w:szCs w:val="22"/>
            <w:lang w:val="en-CA" w:eastAsia="en-CA"/>
          </w:rPr>
          <w:tab/>
        </w:r>
        <w:r w:rsidR="00865EBB" w:rsidRPr="009D5030">
          <w:rPr>
            <w:rStyle w:val="Hyperlink"/>
          </w:rPr>
          <w:t>SFL CONVENTION</w:t>
        </w:r>
        <w:r w:rsidR="00865EBB">
          <w:rPr>
            <w:webHidden/>
          </w:rPr>
          <w:tab/>
        </w:r>
        <w:r w:rsidR="00865EBB">
          <w:rPr>
            <w:webHidden/>
          </w:rPr>
          <w:fldChar w:fldCharType="begin"/>
        </w:r>
        <w:r w:rsidR="00865EBB">
          <w:rPr>
            <w:webHidden/>
          </w:rPr>
          <w:instrText xml:space="preserve"> PAGEREF _Toc472512268 \h </w:instrText>
        </w:r>
        <w:r w:rsidR="00865EBB">
          <w:rPr>
            <w:webHidden/>
          </w:rPr>
        </w:r>
        <w:r w:rsidR="00865EBB">
          <w:rPr>
            <w:webHidden/>
          </w:rPr>
          <w:fldChar w:fldCharType="separate"/>
        </w:r>
        <w:r w:rsidR="00E74232">
          <w:rPr>
            <w:webHidden/>
          </w:rPr>
          <w:t>8</w:t>
        </w:r>
        <w:r w:rsidR="00865EBB">
          <w:rPr>
            <w:webHidden/>
          </w:rPr>
          <w:fldChar w:fldCharType="end"/>
        </w:r>
      </w:hyperlink>
    </w:p>
    <w:p w:rsidR="00865EBB" w:rsidRDefault="009C3F9E">
      <w:pPr>
        <w:pStyle w:val="TOC1"/>
        <w:rPr>
          <w:rFonts w:asciiTheme="minorHAnsi" w:eastAsiaTheme="minorEastAsia" w:hAnsiTheme="minorHAnsi" w:cstheme="minorBidi"/>
          <w:b w:val="0"/>
          <w:bCs w:val="0"/>
          <w:sz w:val="22"/>
          <w:szCs w:val="22"/>
          <w:lang w:val="en-CA" w:eastAsia="en-CA"/>
        </w:rPr>
      </w:pPr>
      <w:hyperlink w:anchor="_Toc472512269" w:history="1">
        <w:r w:rsidR="00865EBB" w:rsidRPr="009D5030">
          <w:rPr>
            <w:rStyle w:val="Hyperlink"/>
            <w14:scene3d>
              <w14:camera w14:prst="orthographicFront"/>
              <w14:lightRig w14:rig="threePt" w14:dir="t">
                <w14:rot w14:lat="0" w14:lon="0" w14:rev="0"/>
              </w14:lightRig>
            </w14:scene3d>
          </w:rPr>
          <w:t>13.</w:t>
        </w:r>
        <w:r w:rsidR="00865EBB">
          <w:rPr>
            <w:rFonts w:asciiTheme="minorHAnsi" w:eastAsiaTheme="minorEastAsia" w:hAnsiTheme="minorHAnsi" w:cstheme="minorBidi"/>
            <w:b w:val="0"/>
            <w:bCs w:val="0"/>
            <w:sz w:val="22"/>
            <w:szCs w:val="22"/>
            <w:lang w:val="en-CA" w:eastAsia="en-CA"/>
          </w:rPr>
          <w:tab/>
        </w:r>
        <w:r w:rsidR="00865EBB" w:rsidRPr="009D5030">
          <w:rPr>
            <w:rStyle w:val="Hyperlink"/>
          </w:rPr>
          <w:t>NUPGE OR CLC CONVENTION</w:t>
        </w:r>
        <w:r w:rsidR="00865EBB">
          <w:rPr>
            <w:webHidden/>
          </w:rPr>
          <w:tab/>
        </w:r>
        <w:r w:rsidR="00865EBB">
          <w:rPr>
            <w:webHidden/>
          </w:rPr>
          <w:fldChar w:fldCharType="begin"/>
        </w:r>
        <w:r w:rsidR="00865EBB">
          <w:rPr>
            <w:webHidden/>
          </w:rPr>
          <w:instrText xml:space="preserve"> PAGEREF _Toc472512269 \h </w:instrText>
        </w:r>
        <w:r w:rsidR="00865EBB">
          <w:rPr>
            <w:webHidden/>
          </w:rPr>
        </w:r>
        <w:r w:rsidR="00865EBB">
          <w:rPr>
            <w:webHidden/>
          </w:rPr>
          <w:fldChar w:fldCharType="separate"/>
        </w:r>
        <w:r w:rsidR="00E74232">
          <w:rPr>
            <w:webHidden/>
          </w:rPr>
          <w:t>9</w:t>
        </w:r>
        <w:r w:rsidR="00865EBB">
          <w:rPr>
            <w:webHidden/>
          </w:rPr>
          <w:fldChar w:fldCharType="end"/>
        </w:r>
      </w:hyperlink>
    </w:p>
    <w:p w:rsidR="00865EBB" w:rsidRDefault="009C3F9E">
      <w:pPr>
        <w:pStyle w:val="TOC1"/>
        <w:rPr>
          <w:rFonts w:asciiTheme="minorHAnsi" w:eastAsiaTheme="minorEastAsia" w:hAnsiTheme="minorHAnsi" w:cstheme="minorBidi"/>
          <w:b w:val="0"/>
          <w:bCs w:val="0"/>
          <w:sz w:val="22"/>
          <w:szCs w:val="22"/>
          <w:lang w:val="en-CA" w:eastAsia="en-CA"/>
        </w:rPr>
      </w:pPr>
      <w:hyperlink w:anchor="_Toc472512270" w:history="1">
        <w:r w:rsidR="00865EBB" w:rsidRPr="009D5030">
          <w:rPr>
            <w:rStyle w:val="Hyperlink"/>
            <w14:scene3d>
              <w14:camera w14:prst="orthographicFront"/>
              <w14:lightRig w14:rig="threePt" w14:dir="t">
                <w14:rot w14:lat="0" w14:lon="0" w14:rev="0"/>
              </w14:lightRig>
            </w14:scene3d>
          </w:rPr>
          <w:t>14.</w:t>
        </w:r>
        <w:r w:rsidR="00865EBB">
          <w:rPr>
            <w:rFonts w:asciiTheme="minorHAnsi" w:eastAsiaTheme="minorEastAsia" w:hAnsiTheme="minorHAnsi" w:cstheme="minorBidi"/>
            <w:b w:val="0"/>
            <w:bCs w:val="0"/>
            <w:sz w:val="22"/>
            <w:szCs w:val="22"/>
            <w:lang w:val="en-CA" w:eastAsia="en-CA"/>
          </w:rPr>
          <w:tab/>
        </w:r>
        <w:r w:rsidR="00865EBB" w:rsidRPr="009D5030">
          <w:rPr>
            <w:rStyle w:val="Hyperlink"/>
          </w:rPr>
          <w:t>BIENNIAL AND SPECIAL MEETINGS</w:t>
        </w:r>
        <w:r w:rsidR="00865EBB">
          <w:rPr>
            <w:webHidden/>
          </w:rPr>
          <w:tab/>
        </w:r>
        <w:r w:rsidR="00865EBB">
          <w:rPr>
            <w:webHidden/>
          </w:rPr>
          <w:fldChar w:fldCharType="begin"/>
        </w:r>
        <w:r w:rsidR="00865EBB">
          <w:rPr>
            <w:webHidden/>
          </w:rPr>
          <w:instrText xml:space="preserve"> PAGEREF _Toc472512270 \h </w:instrText>
        </w:r>
        <w:r w:rsidR="00865EBB">
          <w:rPr>
            <w:webHidden/>
          </w:rPr>
        </w:r>
        <w:r w:rsidR="00865EBB">
          <w:rPr>
            <w:webHidden/>
          </w:rPr>
          <w:fldChar w:fldCharType="separate"/>
        </w:r>
        <w:r w:rsidR="00E74232">
          <w:rPr>
            <w:webHidden/>
          </w:rPr>
          <w:t>9</w:t>
        </w:r>
        <w:r w:rsidR="00865EBB">
          <w:rPr>
            <w:webHidden/>
          </w:rPr>
          <w:fldChar w:fldCharType="end"/>
        </w:r>
      </w:hyperlink>
    </w:p>
    <w:p w:rsidR="00865EBB" w:rsidRDefault="009C3F9E">
      <w:pPr>
        <w:pStyle w:val="TOC1"/>
        <w:rPr>
          <w:rFonts w:asciiTheme="minorHAnsi" w:eastAsiaTheme="minorEastAsia" w:hAnsiTheme="minorHAnsi" w:cstheme="minorBidi"/>
          <w:b w:val="0"/>
          <w:bCs w:val="0"/>
          <w:sz w:val="22"/>
          <w:szCs w:val="22"/>
          <w:lang w:val="en-CA" w:eastAsia="en-CA"/>
        </w:rPr>
      </w:pPr>
      <w:hyperlink w:anchor="_Toc472512271" w:history="1">
        <w:r w:rsidR="00865EBB" w:rsidRPr="009D5030">
          <w:rPr>
            <w:rStyle w:val="Hyperlink"/>
            <w14:scene3d>
              <w14:camera w14:prst="orthographicFront"/>
              <w14:lightRig w14:rig="threePt" w14:dir="t">
                <w14:rot w14:lat="0" w14:lon="0" w14:rev="0"/>
              </w14:lightRig>
            </w14:scene3d>
          </w:rPr>
          <w:t>15.</w:t>
        </w:r>
        <w:r w:rsidR="00865EBB">
          <w:rPr>
            <w:rFonts w:asciiTheme="minorHAnsi" w:eastAsiaTheme="minorEastAsia" w:hAnsiTheme="minorHAnsi" w:cstheme="minorBidi"/>
            <w:b w:val="0"/>
            <w:bCs w:val="0"/>
            <w:sz w:val="22"/>
            <w:szCs w:val="22"/>
            <w:lang w:val="en-CA" w:eastAsia="en-CA"/>
          </w:rPr>
          <w:tab/>
        </w:r>
        <w:r w:rsidR="00865EBB" w:rsidRPr="009D5030">
          <w:rPr>
            <w:rStyle w:val="Hyperlink"/>
          </w:rPr>
          <w:t>PER CAPITA REBATES</w:t>
        </w:r>
        <w:r w:rsidR="00865EBB">
          <w:rPr>
            <w:webHidden/>
          </w:rPr>
          <w:tab/>
        </w:r>
        <w:r w:rsidR="00865EBB">
          <w:rPr>
            <w:webHidden/>
          </w:rPr>
          <w:fldChar w:fldCharType="begin"/>
        </w:r>
        <w:r w:rsidR="00865EBB">
          <w:rPr>
            <w:webHidden/>
          </w:rPr>
          <w:instrText xml:space="preserve"> PAGEREF _Toc472512271 \h </w:instrText>
        </w:r>
        <w:r w:rsidR="00865EBB">
          <w:rPr>
            <w:webHidden/>
          </w:rPr>
        </w:r>
        <w:r w:rsidR="00865EBB">
          <w:rPr>
            <w:webHidden/>
          </w:rPr>
          <w:fldChar w:fldCharType="separate"/>
        </w:r>
        <w:r w:rsidR="00E74232">
          <w:rPr>
            <w:webHidden/>
          </w:rPr>
          <w:t>10</w:t>
        </w:r>
        <w:r w:rsidR="00865EBB">
          <w:rPr>
            <w:webHidden/>
          </w:rPr>
          <w:fldChar w:fldCharType="end"/>
        </w:r>
      </w:hyperlink>
    </w:p>
    <w:p w:rsidR="00865EBB" w:rsidRDefault="009C3F9E">
      <w:pPr>
        <w:pStyle w:val="TOC1"/>
        <w:rPr>
          <w:rFonts w:asciiTheme="minorHAnsi" w:eastAsiaTheme="minorEastAsia" w:hAnsiTheme="minorHAnsi" w:cstheme="minorBidi"/>
          <w:b w:val="0"/>
          <w:bCs w:val="0"/>
          <w:sz w:val="22"/>
          <w:szCs w:val="22"/>
          <w:lang w:val="en-CA" w:eastAsia="en-CA"/>
        </w:rPr>
      </w:pPr>
      <w:hyperlink w:anchor="_Toc472512272" w:history="1">
        <w:r w:rsidR="00865EBB" w:rsidRPr="009D5030">
          <w:rPr>
            <w:rStyle w:val="Hyperlink"/>
            <w14:scene3d>
              <w14:camera w14:prst="orthographicFront"/>
              <w14:lightRig w14:rig="threePt" w14:dir="t">
                <w14:rot w14:lat="0" w14:lon="0" w14:rev="0"/>
              </w14:lightRig>
            </w14:scene3d>
          </w:rPr>
          <w:t>16.</w:t>
        </w:r>
        <w:r w:rsidR="00865EBB">
          <w:rPr>
            <w:rFonts w:asciiTheme="minorHAnsi" w:eastAsiaTheme="minorEastAsia" w:hAnsiTheme="minorHAnsi" w:cstheme="minorBidi"/>
            <w:b w:val="0"/>
            <w:bCs w:val="0"/>
            <w:sz w:val="22"/>
            <w:szCs w:val="22"/>
            <w:lang w:val="en-CA" w:eastAsia="en-CA"/>
          </w:rPr>
          <w:tab/>
        </w:r>
        <w:r w:rsidR="00865EBB" w:rsidRPr="009D5030">
          <w:rPr>
            <w:rStyle w:val="Hyperlink"/>
          </w:rPr>
          <w:t>AMENDMENTS TO SECTOR BYLAWS</w:t>
        </w:r>
        <w:r w:rsidR="00865EBB">
          <w:rPr>
            <w:webHidden/>
          </w:rPr>
          <w:tab/>
        </w:r>
        <w:r w:rsidR="00865EBB">
          <w:rPr>
            <w:webHidden/>
          </w:rPr>
          <w:fldChar w:fldCharType="begin"/>
        </w:r>
        <w:r w:rsidR="00865EBB">
          <w:rPr>
            <w:webHidden/>
          </w:rPr>
          <w:instrText xml:space="preserve"> PAGEREF _Toc472512272 \h </w:instrText>
        </w:r>
        <w:r w:rsidR="00865EBB">
          <w:rPr>
            <w:webHidden/>
          </w:rPr>
        </w:r>
        <w:r w:rsidR="00865EBB">
          <w:rPr>
            <w:webHidden/>
          </w:rPr>
          <w:fldChar w:fldCharType="separate"/>
        </w:r>
        <w:r w:rsidR="00E74232">
          <w:rPr>
            <w:webHidden/>
          </w:rPr>
          <w:t>10</w:t>
        </w:r>
        <w:r w:rsidR="00865EBB">
          <w:rPr>
            <w:webHidden/>
          </w:rPr>
          <w:fldChar w:fldCharType="end"/>
        </w:r>
      </w:hyperlink>
    </w:p>
    <w:p w:rsidR="00865EBB" w:rsidRDefault="009C3F9E">
      <w:pPr>
        <w:pStyle w:val="TOC1"/>
        <w:rPr>
          <w:rFonts w:asciiTheme="minorHAnsi" w:eastAsiaTheme="minorEastAsia" w:hAnsiTheme="minorHAnsi" w:cstheme="minorBidi"/>
          <w:b w:val="0"/>
          <w:bCs w:val="0"/>
          <w:sz w:val="22"/>
          <w:szCs w:val="22"/>
          <w:lang w:val="en-CA" w:eastAsia="en-CA"/>
        </w:rPr>
      </w:pPr>
      <w:hyperlink w:anchor="_Toc472512273" w:history="1">
        <w:r w:rsidR="00865EBB" w:rsidRPr="009D5030">
          <w:rPr>
            <w:rStyle w:val="Hyperlink"/>
            <w14:scene3d>
              <w14:camera w14:prst="orthographicFront"/>
              <w14:lightRig w14:rig="threePt" w14:dir="t">
                <w14:rot w14:lat="0" w14:lon="0" w14:rev="0"/>
              </w14:lightRig>
            </w14:scene3d>
          </w:rPr>
          <w:t>17.</w:t>
        </w:r>
        <w:r w:rsidR="00865EBB">
          <w:rPr>
            <w:rFonts w:asciiTheme="minorHAnsi" w:eastAsiaTheme="minorEastAsia" w:hAnsiTheme="minorHAnsi" w:cstheme="minorBidi"/>
            <w:b w:val="0"/>
            <w:bCs w:val="0"/>
            <w:sz w:val="22"/>
            <w:szCs w:val="22"/>
            <w:lang w:val="en-CA" w:eastAsia="en-CA"/>
          </w:rPr>
          <w:tab/>
        </w:r>
        <w:r w:rsidR="00865EBB" w:rsidRPr="009D5030">
          <w:rPr>
            <w:rStyle w:val="Hyperlink"/>
          </w:rPr>
          <w:t>RECALL</w:t>
        </w:r>
        <w:r w:rsidR="00865EBB">
          <w:rPr>
            <w:webHidden/>
          </w:rPr>
          <w:tab/>
        </w:r>
        <w:r w:rsidR="00865EBB">
          <w:rPr>
            <w:webHidden/>
          </w:rPr>
          <w:fldChar w:fldCharType="begin"/>
        </w:r>
        <w:r w:rsidR="00865EBB">
          <w:rPr>
            <w:webHidden/>
          </w:rPr>
          <w:instrText xml:space="preserve"> PAGEREF _Toc472512273 \h </w:instrText>
        </w:r>
        <w:r w:rsidR="00865EBB">
          <w:rPr>
            <w:webHidden/>
          </w:rPr>
        </w:r>
        <w:r w:rsidR="00865EBB">
          <w:rPr>
            <w:webHidden/>
          </w:rPr>
          <w:fldChar w:fldCharType="separate"/>
        </w:r>
        <w:r w:rsidR="00E74232">
          <w:rPr>
            <w:webHidden/>
          </w:rPr>
          <w:t>11</w:t>
        </w:r>
        <w:r w:rsidR="00865EBB">
          <w:rPr>
            <w:webHidden/>
          </w:rPr>
          <w:fldChar w:fldCharType="end"/>
        </w:r>
      </w:hyperlink>
    </w:p>
    <w:p w:rsidR="00865EBB" w:rsidRDefault="009C3F9E">
      <w:pPr>
        <w:pStyle w:val="TOC1"/>
        <w:rPr>
          <w:rFonts w:asciiTheme="minorHAnsi" w:eastAsiaTheme="minorEastAsia" w:hAnsiTheme="minorHAnsi" w:cstheme="minorBidi"/>
          <w:b w:val="0"/>
          <w:bCs w:val="0"/>
          <w:sz w:val="22"/>
          <w:szCs w:val="22"/>
          <w:lang w:val="en-CA" w:eastAsia="en-CA"/>
        </w:rPr>
      </w:pPr>
      <w:hyperlink w:anchor="_Toc472512274" w:history="1">
        <w:r w:rsidR="00865EBB" w:rsidRPr="009D5030">
          <w:rPr>
            <w:rStyle w:val="Hyperlink"/>
            <w14:scene3d>
              <w14:camera w14:prst="orthographicFront"/>
              <w14:lightRig w14:rig="threePt" w14:dir="t">
                <w14:rot w14:lat="0" w14:lon="0" w14:rev="0"/>
              </w14:lightRig>
            </w14:scene3d>
          </w:rPr>
          <w:t>18.</w:t>
        </w:r>
        <w:r w:rsidR="00865EBB">
          <w:rPr>
            <w:rFonts w:asciiTheme="minorHAnsi" w:eastAsiaTheme="minorEastAsia" w:hAnsiTheme="minorHAnsi" w:cstheme="minorBidi"/>
            <w:b w:val="0"/>
            <w:bCs w:val="0"/>
            <w:sz w:val="22"/>
            <w:szCs w:val="22"/>
            <w:lang w:val="en-CA" w:eastAsia="en-CA"/>
          </w:rPr>
          <w:tab/>
        </w:r>
        <w:r w:rsidR="00865EBB" w:rsidRPr="009D5030">
          <w:rPr>
            <w:rStyle w:val="Hyperlink"/>
          </w:rPr>
          <w:t>PROVINCIAL COUNCIL MEMBERS ELECTED BY THE LOCAL</w:t>
        </w:r>
        <w:r w:rsidR="00865EBB">
          <w:rPr>
            <w:webHidden/>
          </w:rPr>
          <w:tab/>
        </w:r>
        <w:r w:rsidR="00865EBB">
          <w:rPr>
            <w:webHidden/>
          </w:rPr>
          <w:fldChar w:fldCharType="begin"/>
        </w:r>
        <w:r w:rsidR="00865EBB">
          <w:rPr>
            <w:webHidden/>
          </w:rPr>
          <w:instrText xml:space="preserve"> PAGEREF _Toc472512274 \h </w:instrText>
        </w:r>
        <w:r w:rsidR="00865EBB">
          <w:rPr>
            <w:webHidden/>
          </w:rPr>
        </w:r>
        <w:r w:rsidR="00865EBB">
          <w:rPr>
            <w:webHidden/>
          </w:rPr>
          <w:fldChar w:fldCharType="separate"/>
        </w:r>
        <w:r w:rsidR="00E74232">
          <w:rPr>
            <w:webHidden/>
          </w:rPr>
          <w:t>11</w:t>
        </w:r>
        <w:r w:rsidR="00865EBB">
          <w:rPr>
            <w:webHidden/>
          </w:rPr>
          <w:fldChar w:fldCharType="end"/>
        </w:r>
      </w:hyperlink>
    </w:p>
    <w:p w:rsidR="00865EBB" w:rsidRDefault="009C3F9E">
      <w:pPr>
        <w:pStyle w:val="TOC1"/>
        <w:rPr>
          <w:rFonts w:asciiTheme="minorHAnsi" w:eastAsiaTheme="minorEastAsia" w:hAnsiTheme="minorHAnsi" w:cstheme="minorBidi"/>
          <w:b w:val="0"/>
          <w:bCs w:val="0"/>
          <w:sz w:val="22"/>
          <w:szCs w:val="22"/>
          <w:lang w:val="en-CA" w:eastAsia="en-CA"/>
        </w:rPr>
      </w:pPr>
      <w:hyperlink w:anchor="_Toc472512275" w:history="1">
        <w:r w:rsidR="00865EBB" w:rsidRPr="009D5030">
          <w:rPr>
            <w:rStyle w:val="Hyperlink"/>
            <w14:scene3d>
              <w14:camera w14:prst="orthographicFront"/>
              <w14:lightRig w14:rig="threePt" w14:dir="t">
                <w14:rot w14:lat="0" w14:lon="0" w14:rev="0"/>
              </w14:lightRig>
            </w14:scene3d>
          </w:rPr>
          <w:t>19.</w:t>
        </w:r>
        <w:r w:rsidR="00865EBB">
          <w:rPr>
            <w:rFonts w:asciiTheme="minorHAnsi" w:eastAsiaTheme="minorEastAsia" w:hAnsiTheme="minorHAnsi" w:cstheme="minorBidi"/>
            <w:b w:val="0"/>
            <w:bCs w:val="0"/>
            <w:sz w:val="22"/>
            <w:szCs w:val="22"/>
            <w:lang w:val="en-CA" w:eastAsia="en-CA"/>
          </w:rPr>
          <w:tab/>
        </w:r>
        <w:r w:rsidR="00865EBB" w:rsidRPr="009D5030">
          <w:rPr>
            <w:rStyle w:val="Hyperlink"/>
          </w:rPr>
          <w:t>DISTRIBUTION OF ADDITIONAL PROVINCIAL COUNCIL REPRESENTATIVES</w:t>
        </w:r>
        <w:r w:rsidR="00865EBB">
          <w:rPr>
            <w:webHidden/>
          </w:rPr>
          <w:tab/>
        </w:r>
        <w:r w:rsidR="00865EBB">
          <w:rPr>
            <w:webHidden/>
          </w:rPr>
          <w:fldChar w:fldCharType="begin"/>
        </w:r>
        <w:r w:rsidR="00865EBB">
          <w:rPr>
            <w:webHidden/>
          </w:rPr>
          <w:instrText xml:space="preserve"> PAGEREF _Toc472512275 \h </w:instrText>
        </w:r>
        <w:r w:rsidR="00865EBB">
          <w:rPr>
            <w:webHidden/>
          </w:rPr>
        </w:r>
        <w:r w:rsidR="00865EBB">
          <w:rPr>
            <w:webHidden/>
          </w:rPr>
          <w:fldChar w:fldCharType="separate"/>
        </w:r>
        <w:r w:rsidR="00E74232">
          <w:rPr>
            <w:webHidden/>
          </w:rPr>
          <w:t>11</w:t>
        </w:r>
        <w:r w:rsidR="00865EBB">
          <w:rPr>
            <w:webHidden/>
          </w:rPr>
          <w:fldChar w:fldCharType="end"/>
        </w:r>
      </w:hyperlink>
    </w:p>
    <w:p w:rsidR="00865EBB" w:rsidRDefault="009C3F9E">
      <w:pPr>
        <w:pStyle w:val="TOC2"/>
        <w:rPr>
          <w:rFonts w:asciiTheme="minorHAnsi" w:eastAsiaTheme="minorEastAsia" w:hAnsiTheme="minorHAnsi" w:cstheme="minorBidi"/>
          <w:bCs w:val="0"/>
          <w:sz w:val="22"/>
          <w:szCs w:val="22"/>
          <w:lang w:val="en-CA" w:eastAsia="en-CA"/>
        </w:rPr>
      </w:pPr>
      <w:hyperlink w:anchor="_Toc472512276" w:history="1">
        <w:r w:rsidR="00865EBB" w:rsidRPr="009D5030">
          <w:rPr>
            <w:rStyle w:val="Hyperlink"/>
          </w:rPr>
          <w:t>19.6</w:t>
        </w:r>
        <w:r w:rsidR="00865EBB">
          <w:rPr>
            <w:rFonts w:asciiTheme="minorHAnsi" w:eastAsiaTheme="minorEastAsia" w:hAnsiTheme="minorHAnsi" w:cstheme="minorBidi"/>
            <w:bCs w:val="0"/>
            <w:sz w:val="22"/>
            <w:szCs w:val="22"/>
            <w:lang w:val="en-CA" w:eastAsia="en-CA"/>
          </w:rPr>
          <w:tab/>
        </w:r>
        <w:r w:rsidR="00865EBB" w:rsidRPr="009D5030">
          <w:rPr>
            <w:rStyle w:val="Hyperlink"/>
          </w:rPr>
          <w:t>Decrease of Provincial Council Representation</w:t>
        </w:r>
        <w:r w:rsidR="00865EBB">
          <w:rPr>
            <w:webHidden/>
          </w:rPr>
          <w:tab/>
        </w:r>
        <w:r w:rsidR="00865EBB">
          <w:rPr>
            <w:webHidden/>
          </w:rPr>
          <w:fldChar w:fldCharType="begin"/>
        </w:r>
        <w:r w:rsidR="00865EBB">
          <w:rPr>
            <w:webHidden/>
          </w:rPr>
          <w:instrText xml:space="preserve"> PAGEREF _Toc472512276 \h </w:instrText>
        </w:r>
        <w:r w:rsidR="00865EBB">
          <w:rPr>
            <w:webHidden/>
          </w:rPr>
        </w:r>
        <w:r w:rsidR="00865EBB">
          <w:rPr>
            <w:webHidden/>
          </w:rPr>
          <w:fldChar w:fldCharType="separate"/>
        </w:r>
        <w:r w:rsidR="00E74232">
          <w:rPr>
            <w:webHidden/>
          </w:rPr>
          <w:t>11</w:t>
        </w:r>
        <w:r w:rsidR="00865EBB">
          <w:rPr>
            <w:webHidden/>
          </w:rPr>
          <w:fldChar w:fldCharType="end"/>
        </w:r>
      </w:hyperlink>
    </w:p>
    <w:p w:rsidR="00865EBB" w:rsidRDefault="009C3F9E">
      <w:pPr>
        <w:pStyle w:val="TOC1"/>
        <w:rPr>
          <w:rFonts w:asciiTheme="minorHAnsi" w:eastAsiaTheme="minorEastAsia" w:hAnsiTheme="minorHAnsi" w:cstheme="minorBidi"/>
          <w:b w:val="0"/>
          <w:bCs w:val="0"/>
          <w:sz w:val="22"/>
          <w:szCs w:val="22"/>
          <w:lang w:val="en-CA" w:eastAsia="en-CA"/>
        </w:rPr>
      </w:pPr>
      <w:hyperlink w:anchor="_Toc472512277" w:history="1">
        <w:r w:rsidR="00865EBB" w:rsidRPr="009D5030">
          <w:rPr>
            <w:rStyle w:val="Hyperlink"/>
            <w14:scene3d>
              <w14:camera w14:prst="orthographicFront"/>
              <w14:lightRig w14:rig="threePt" w14:dir="t">
                <w14:rot w14:lat="0" w14:lon="0" w14:rev="0"/>
              </w14:lightRig>
            </w14:scene3d>
          </w:rPr>
          <w:t>20.</w:t>
        </w:r>
        <w:r w:rsidR="00865EBB">
          <w:rPr>
            <w:rFonts w:asciiTheme="minorHAnsi" w:eastAsiaTheme="minorEastAsia" w:hAnsiTheme="minorHAnsi" w:cstheme="minorBidi"/>
            <w:b w:val="0"/>
            <w:bCs w:val="0"/>
            <w:sz w:val="22"/>
            <w:szCs w:val="22"/>
            <w:lang w:val="en-CA" w:eastAsia="en-CA"/>
          </w:rPr>
          <w:tab/>
        </w:r>
        <w:r w:rsidR="00865EBB" w:rsidRPr="009D5030">
          <w:rPr>
            <w:rStyle w:val="Hyperlink"/>
          </w:rPr>
          <w:t>RULES OF ORDER</w:t>
        </w:r>
        <w:r w:rsidR="00865EBB">
          <w:rPr>
            <w:webHidden/>
          </w:rPr>
          <w:tab/>
        </w:r>
        <w:r w:rsidR="00865EBB">
          <w:rPr>
            <w:webHidden/>
          </w:rPr>
          <w:fldChar w:fldCharType="begin"/>
        </w:r>
        <w:r w:rsidR="00865EBB">
          <w:rPr>
            <w:webHidden/>
          </w:rPr>
          <w:instrText xml:space="preserve"> PAGEREF _Toc472512277 \h </w:instrText>
        </w:r>
        <w:r w:rsidR="00865EBB">
          <w:rPr>
            <w:webHidden/>
          </w:rPr>
        </w:r>
        <w:r w:rsidR="00865EBB">
          <w:rPr>
            <w:webHidden/>
          </w:rPr>
          <w:fldChar w:fldCharType="separate"/>
        </w:r>
        <w:r w:rsidR="00E74232">
          <w:rPr>
            <w:webHidden/>
          </w:rPr>
          <w:t>12</w:t>
        </w:r>
        <w:r w:rsidR="00865EBB">
          <w:rPr>
            <w:webHidden/>
          </w:rPr>
          <w:fldChar w:fldCharType="end"/>
        </w:r>
      </w:hyperlink>
    </w:p>
    <w:p w:rsidR="00865EBB" w:rsidRDefault="009C3F9E">
      <w:pPr>
        <w:pStyle w:val="TOC1"/>
        <w:rPr>
          <w:rFonts w:asciiTheme="minorHAnsi" w:eastAsiaTheme="minorEastAsia" w:hAnsiTheme="minorHAnsi" w:cstheme="minorBidi"/>
          <w:b w:val="0"/>
          <w:bCs w:val="0"/>
          <w:sz w:val="22"/>
          <w:szCs w:val="22"/>
          <w:lang w:val="en-CA" w:eastAsia="en-CA"/>
        </w:rPr>
      </w:pPr>
      <w:hyperlink w:anchor="_Toc472512278" w:history="1">
        <w:r w:rsidR="00865EBB" w:rsidRPr="009D5030">
          <w:rPr>
            <w:rStyle w:val="Hyperlink"/>
            <w14:scene3d>
              <w14:camera w14:prst="orthographicFront"/>
              <w14:lightRig w14:rig="threePt" w14:dir="t">
                <w14:rot w14:lat="0" w14:lon="0" w14:rev="0"/>
              </w14:lightRig>
            </w14:scene3d>
          </w:rPr>
          <w:t>21.</w:t>
        </w:r>
        <w:r w:rsidR="00865EBB">
          <w:rPr>
            <w:rFonts w:asciiTheme="minorHAnsi" w:eastAsiaTheme="minorEastAsia" w:hAnsiTheme="minorHAnsi" w:cstheme="minorBidi"/>
            <w:b w:val="0"/>
            <w:bCs w:val="0"/>
            <w:sz w:val="22"/>
            <w:szCs w:val="22"/>
            <w:lang w:val="en-CA" w:eastAsia="en-CA"/>
          </w:rPr>
          <w:tab/>
        </w:r>
        <w:r w:rsidR="00865EBB" w:rsidRPr="009D5030">
          <w:rPr>
            <w:rStyle w:val="Hyperlink"/>
          </w:rPr>
          <w:t>CHIEF STEWARDS AND STEWARDS</w:t>
        </w:r>
        <w:r w:rsidR="00865EBB">
          <w:rPr>
            <w:webHidden/>
          </w:rPr>
          <w:tab/>
        </w:r>
        <w:r w:rsidR="00865EBB">
          <w:rPr>
            <w:webHidden/>
          </w:rPr>
          <w:fldChar w:fldCharType="begin"/>
        </w:r>
        <w:r w:rsidR="00865EBB">
          <w:rPr>
            <w:webHidden/>
          </w:rPr>
          <w:instrText xml:space="preserve"> PAGEREF _Toc472512278 \h </w:instrText>
        </w:r>
        <w:r w:rsidR="00865EBB">
          <w:rPr>
            <w:webHidden/>
          </w:rPr>
        </w:r>
        <w:r w:rsidR="00865EBB">
          <w:rPr>
            <w:webHidden/>
          </w:rPr>
          <w:fldChar w:fldCharType="separate"/>
        </w:r>
        <w:r w:rsidR="00E74232">
          <w:rPr>
            <w:webHidden/>
          </w:rPr>
          <w:t>12</w:t>
        </w:r>
        <w:r w:rsidR="00865EBB">
          <w:rPr>
            <w:webHidden/>
          </w:rPr>
          <w:fldChar w:fldCharType="end"/>
        </w:r>
      </w:hyperlink>
    </w:p>
    <w:p w:rsidR="00865EBB" w:rsidRDefault="009C3F9E">
      <w:pPr>
        <w:pStyle w:val="TOC1"/>
        <w:rPr>
          <w:rFonts w:asciiTheme="minorHAnsi" w:eastAsiaTheme="minorEastAsia" w:hAnsiTheme="minorHAnsi" w:cstheme="minorBidi"/>
          <w:b w:val="0"/>
          <w:bCs w:val="0"/>
          <w:sz w:val="22"/>
          <w:szCs w:val="22"/>
          <w:lang w:val="en-CA" w:eastAsia="en-CA"/>
        </w:rPr>
      </w:pPr>
      <w:hyperlink w:anchor="_Toc472512279" w:history="1">
        <w:r w:rsidR="00865EBB" w:rsidRPr="009D5030">
          <w:rPr>
            <w:rStyle w:val="Hyperlink"/>
            <w14:scene3d>
              <w14:camera w14:prst="orthographicFront"/>
              <w14:lightRig w14:rig="threePt" w14:dir="t">
                <w14:rot w14:lat="0" w14:lon="0" w14:rev="0"/>
              </w14:lightRig>
            </w14:scene3d>
          </w:rPr>
          <w:t>22.</w:t>
        </w:r>
        <w:r w:rsidR="00865EBB">
          <w:rPr>
            <w:rFonts w:asciiTheme="minorHAnsi" w:eastAsiaTheme="minorEastAsia" w:hAnsiTheme="minorHAnsi" w:cstheme="minorBidi"/>
            <w:b w:val="0"/>
            <w:bCs w:val="0"/>
            <w:sz w:val="22"/>
            <w:szCs w:val="22"/>
            <w:lang w:val="en-CA" w:eastAsia="en-CA"/>
          </w:rPr>
          <w:tab/>
        </w:r>
        <w:r w:rsidR="00865EBB" w:rsidRPr="009D5030">
          <w:rPr>
            <w:rStyle w:val="Hyperlink"/>
          </w:rPr>
          <w:t>FISCAL YEAR</w:t>
        </w:r>
        <w:r w:rsidR="00865EBB">
          <w:rPr>
            <w:webHidden/>
          </w:rPr>
          <w:tab/>
        </w:r>
        <w:r w:rsidR="00865EBB">
          <w:rPr>
            <w:webHidden/>
          </w:rPr>
          <w:fldChar w:fldCharType="begin"/>
        </w:r>
        <w:r w:rsidR="00865EBB">
          <w:rPr>
            <w:webHidden/>
          </w:rPr>
          <w:instrText xml:space="preserve"> PAGEREF _Toc472512279 \h </w:instrText>
        </w:r>
        <w:r w:rsidR="00865EBB">
          <w:rPr>
            <w:webHidden/>
          </w:rPr>
        </w:r>
        <w:r w:rsidR="00865EBB">
          <w:rPr>
            <w:webHidden/>
          </w:rPr>
          <w:fldChar w:fldCharType="separate"/>
        </w:r>
        <w:r w:rsidR="00E74232">
          <w:rPr>
            <w:webHidden/>
          </w:rPr>
          <w:t>12</w:t>
        </w:r>
        <w:r w:rsidR="00865EBB">
          <w:rPr>
            <w:webHidden/>
          </w:rPr>
          <w:fldChar w:fldCharType="end"/>
        </w:r>
      </w:hyperlink>
    </w:p>
    <w:p w:rsidR="00865EBB" w:rsidRDefault="009C3F9E">
      <w:pPr>
        <w:pStyle w:val="TOC1"/>
        <w:rPr>
          <w:rFonts w:asciiTheme="minorHAnsi" w:eastAsiaTheme="minorEastAsia" w:hAnsiTheme="minorHAnsi" w:cstheme="minorBidi"/>
          <w:b w:val="0"/>
          <w:bCs w:val="0"/>
          <w:sz w:val="22"/>
          <w:szCs w:val="22"/>
          <w:lang w:val="en-CA" w:eastAsia="en-CA"/>
        </w:rPr>
      </w:pPr>
      <w:hyperlink w:anchor="_Toc472512280" w:history="1">
        <w:r w:rsidR="00865EBB" w:rsidRPr="009D5030">
          <w:rPr>
            <w:rStyle w:val="Hyperlink"/>
            <w14:scene3d>
              <w14:camera w14:prst="orthographicFront"/>
              <w14:lightRig w14:rig="threePt" w14:dir="t">
                <w14:rot w14:lat="0" w14:lon="0" w14:rev="0"/>
              </w14:lightRig>
            </w14:scene3d>
          </w:rPr>
          <w:t>23.</w:t>
        </w:r>
        <w:r w:rsidR="00865EBB">
          <w:rPr>
            <w:rFonts w:asciiTheme="minorHAnsi" w:eastAsiaTheme="minorEastAsia" w:hAnsiTheme="minorHAnsi" w:cstheme="minorBidi"/>
            <w:b w:val="0"/>
            <w:bCs w:val="0"/>
            <w:sz w:val="22"/>
            <w:szCs w:val="22"/>
            <w:lang w:val="en-CA" w:eastAsia="en-CA"/>
          </w:rPr>
          <w:tab/>
        </w:r>
        <w:r w:rsidR="00865EBB" w:rsidRPr="009D5030">
          <w:rPr>
            <w:rStyle w:val="Hyperlink"/>
          </w:rPr>
          <w:t>LOCAL BYLAWS</w:t>
        </w:r>
        <w:r w:rsidR="00865EBB">
          <w:rPr>
            <w:webHidden/>
          </w:rPr>
          <w:tab/>
        </w:r>
        <w:r w:rsidR="00865EBB">
          <w:rPr>
            <w:webHidden/>
          </w:rPr>
          <w:fldChar w:fldCharType="begin"/>
        </w:r>
        <w:r w:rsidR="00865EBB">
          <w:rPr>
            <w:webHidden/>
          </w:rPr>
          <w:instrText xml:space="preserve"> PAGEREF _Toc472512280 \h </w:instrText>
        </w:r>
        <w:r w:rsidR="00865EBB">
          <w:rPr>
            <w:webHidden/>
          </w:rPr>
        </w:r>
        <w:r w:rsidR="00865EBB">
          <w:rPr>
            <w:webHidden/>
          </w:rPr>
          <w:fldChar w:fldCharType="separate"/>
        </w:r>
        <w:r w:rsidR="00E74232">
          <w:rPr>
            <w:webHidden/>
          </w:rPr>
          <w:t>12</w:t>
        </w:r>
        <w:r w:rsidR="00865EBB">
          <w:rPr>
            <w:webHidden/>
          </w:rPr>
          <w:fldChar w:fldCharType="end"/>
        </w:r>
      </w:hyperlink>
    </w:p>
    <w:p w:rsidR="00865EBB" w:rsidRDefault="009C3F9E">
      <w:pPr>
        <w:pStyle w:val="TOC1"/>
        <w:rPr>
          <w:rFonts w:asciiTheme="minorHAnsi" w:eastAsiaTheme="minorEastAsia" w:hAnsiTheme="minorHAnsi" w:cstheme="minorBidi"/>
          <w:b w:val="0"/>
          <w:bCs w:val="0"/>
          <w:sz w:val="22"/>
          <w:szCs w:val="22"/>
          <w:lang w:val="en-CA" w:eastAsia="en-CA"/>
        </w:rPr>
      </w:pPr>
      <w:hyperlink w:anchor="_Toc472512281" w:history="1">
        <w:r w:rsidR="00865EBB" w:rsidRPr="009D5030">
          <w:rPr>
            <w:rStyle w:val="Hyperlink"/>
            <w14:scene3d>
              <w14:camera w14:prst="orthographicFront"/>
              <w14:lightRig w14:rig="threePt" w14:dir="t">
                <w14:rot w14:lat="0" w14:lon="0" w14:rev="0"/>
              </w14:lightRig>
            </w14:scene3d>
          </w:rPr>
          <w:t>24.</w:t>
        </w:r>
        <w:r w:rsidR="00865EBB">
          <w:rPr>
            <w:rFonts w:asciiTheme="minorHAnsi" w:eastAsiaTheme="minorEastAsia" w:hAnsiTheme="minorHAnsi" w:cstheme="minorBidi"/>
            <w:b w:val="0"/>
            <w:bCs w:val="0"/>
            <w:sz w:val="22"/>
            <w:szCs w:val="22"/>
            <w:lang w:val="en-CA" w:eastAsia="en-CA"/>
          </w:rPr>
          <w:tab/>
        </w:r>
        <w:r w:rsidR="00865EBB" w:rsidRPr="009D5030">
          <w:rPr>
            <w:rStyle w:val="Hyperlink"/>
          </w:rPr>
          <w:t>LABOUR COUNCILS/COMMITTEES</w:t>
        </w:r>
        <w:r w:rsidR="00865EBB">
          <w:rPr>
            <w:webHidden/>
          </w:rPr>
          <w:tab/>
        </w:r>
        <w:r w:rsidR="00865EBB">
          <w:rPr>
            <w:webHidden/>
          </w:rPr>
          <w:fldChar w:fldCharType="begin"/>
        </w:r>
        <w:r w:rsidR="00865EBB">
          <w:rPr>
            <w:webHidden/>
          </w:rPr>
          <w:instrText xml:space="preserve"> PAGEREF _Toc472512281 \h </w:instrText>
        </w:r>
        <w:r w:rsidR="00865EBB">
          <w:rPr>
            <w:webHidden/>
          </w:rPr>
        </w:r>
        <w:r w:rsidR="00865EBB">
          <w:rPr>
            <w:webHidden/>
          </w:rPr>
          <w:fldChar w:fldCharType="separate"/>
        </w:r>
        <w:r w:rsidR="00E74232">
          <w:rPr>
            <w:webHidden/>
          </w:rPr>
          <w:t>13</w:t>
        </w:r>
        <w:r w:rsidR="00865EBB">
          <w:rPr>
            <w:webHidden/>
          </w:rPr>
          <w:fldChar w:fldCharType="end"/>
        </w:r>
      </w:hyperlink>
    </w:p>
    <w:p w:rsidR="00865EBB" w:rsidRDefault="009C3F9E">
      <w:pPr>
        <w:pStyle w:val="TOC1"/>
        <w:rPr>
          <w:rFonts w:asciiTheme="minorHAnsi" w:eastAsiaTheme="minorEastAsia" w:hAnsiTheme="minorHAnsi" w:cstheme="minorBidi"/>
          <w:b w:val="0"/>
          <w:bCs w:val="0"/>
          <w:sz w:val="22"/>
          <w:szCs w:val="22"/>
          <w:lang w:val="en-CA" w:eastAsia="en-CA"/>
        </w:rPr>
      </w:pPr>
      <w:hyperlink w:anchor="_Toc472512282" w:history="1">
        <w:r w:rsidR="00865EBB" w:rsidRPr="009D5030">
          <w:rPr>
            <w:rStyle w:val="Hyperlink"/>
            <w14:scene3d>
              <w14:camera w14:prst="orthographicFront"/>
              <w14:lightRig w14:rig="threePt" w14:dir="t">
                <w14:rot w14:lat="0" w14:lon="0" w14:rev="0"/>
              </w14:lightRig>
            </w14:scene3d>
          </w:rPr>
          <w:t>25.</w:t>
        </w:r>
        <w:r w:rsidR="00865EBB">
          <w:rPr>
            <w:rFonts w:asciiTheme="minorHAnsi" w:eastAsiaTheme="minorEastAsia" w:hAnsiTheme="minorHAnsi" w:cstheme="minorBidi"/>
            <w:b w:val="0"/>
            <w:bCs w:val="0"/>
            <w:sz w:val="22"/>
            <w:szCs w:val="22"/>
            <w:lang w:val="en-CA" w:eastAsia="en-CA"/>
          </w:rPr>
          <w:tab/>
        </w:r>
        <w:r w:rsidR="00865EBB" w:rsidRPr="009D5030">
          <w:rPr>
            <w:rStyle w:val="Hyperlink"/>
          </w:rPr>
          <w:t>SFL AFFILIATION</w:t>
        </w:r>
        <w:r w:rsidR="00865EBB">
          <w:rPr>
            <w:webHidden/>
          </w:rPr>
          <w:tab/>
        </w:r>
        <w:r w:rsidR="00865EBB">
          <w:rPr>
            <w:webHidden/>
          </w:rPr>
          <w:fldChar w:fldCharType="begin"/>
        </w:r>
        <w:r w:rsidR="00865EBB">
          <w:rPr>
            <w:webHidden/>
          </w:rPr>
          <w:instrText xml:space="preserve"> PAGEREF _Toc472512282 \h </w:instrText>
        </w:r>
        <w:r w:rsidR="00865EBB">
          <w:rPr>
            <w:webHidden/>
          </w:rPr>
        </w:r>
        <w:r w:rsidR="00865EBB">
          <w:rPr>
            <w:webHidden/>
          </w:rPr>
          <w:fldChar w:fldCharType="separate"/>
        </w:r>
        <w:r w:rsidR="00E74232">
          <w:rPr>
            <w:webHidden/>
          </w:rPr>
          <w:t>13</w:t>
        </w:r>
        <w:r w:rsidR="00865EBB">
          <w:rPr>
            <w:webHidden/>
          </w:rPr>
          <w:fldChar w:fldCharType="end"/>
        </w:r>
      </w:hyperlink>
    </w:p>
    <w:p w:rsidR="00865EBB" w:rsidRDefault="009C3F9E">
      <w:pPr>
        <w:pStyle w:val="TOC1"/>
        <w:rPr>
          <w:rFonts w:asciiTheme="minorHAnsi" w:eastAsiaTheme="minorEastAsia" w:hAnsiTheme="minorHAnsi" w:cstheme="minorBidi"/>
          <w:b w:val="0"/>
          <w:bCs w:val="0"/>
          <w:sz w:val="22"/>
          <w:szCs w:val="22"/>
          <w:lang w:val="en-CA" w:eastAsia="en-CA"/>
        </w:rPr>
      </w:pPr>
      <w:hyperlink w:anchor="_Toc472512283" w:history="1">
        <w:r w:rsidR="00865EBB" w:rsidRPr="009D5030">
          <w:rPr>
            <w:rStyle w:val="Hyperlink"/>
          </w:rPr>
          <w:t>APPENDIX A – DISTRICT BOUNDARIES</w:t>
        </w:r>
        <w:r w:rsidR="00865EBB">
          <w:rPr>
            <w:webHidden/>
          </w:rPr>
          <w:tab/>
        </w:r>
        <w:r w:rsidR="00865EBB">
          <w:rPr>
            <w:webHidden/>
          </w:rPr>
          <w:fldChar w:fldCharType="begin"/>
        </w:r>
        <w:r w:rsidR="00865EBB">
          <w:rPr>
            <w:webHidden/>
          </w:rPr>
          <w:instrText xml:space="preserve"> PAGEREF _Toc472512283 \h </w:instrText>
        </w:r>
        <w:r w:rsidR="00865EBB">
          <w:rPr>
            <w:webHidden/>
          </w:rPr>
        </w:r>
        <w:r w:rsidR="00865EBB">
          <w:rPr>
            <w:webHidden/>
          </w:rPr>
          <w:fldChar w:fldCharType="separate"/>
        </w:r>
        <w:r w:rsidR="00E74232">
          <w:rPr>
            <w:webHidden/>
          </w:rPr>
          <w:t>14</w:t>
        </w:r>
        <w:r w:rsidR="00865EBB">
          <w:rPr>
            <w:webHidden/>
          </w:rPr>
          <w:fldChar w:fldCharType="end"/>
        </w:r>
      </w:hyperlink>
    </w:p>
    <w:p w:rsidR="004346BC" w:rsidRPr="00CA5D2C" w:rsidRDefault="004346BC" w:rsidP="004346BC">
      <w:pPr>
        <w:suppressAutoHyphens/>
        <w:spacing w:before="360"/>
        <w:rPr>
          <w:lang w:val="en-GB"/>
        </w:rPr>
        <w:sectPr w:rsidR="004346BC" w:rsidRPr="00CA5D2C" w:rsidSect="00941AF4">
          <w:headerReference w:type="default" r:id="rId14"/>
          <w:footerReference w:type="default" r:id="rId15"/>
          <w:pgSz w:w="12240" w:h="15840" w:code="1"/>
          <w:pgMar w:top="1152" w:right="1440" w:bottom="1152" w:left="1440" w:header="720" w:footer="720" w:gutter="0"/>
          <w:pgNumType w:fmt="lowerRoman" w:start="1"/>
          <w:cols w:space="720"/>
          <w:noEndnote/>
          <w:docGrid w:linePitch="326"/>
        </w:sectPr>
      </w:pPr>
      <w:r w:rsidRPr="00941AF4">
        <w:rPr>
          <w:rFonts w:cs="Arial"/>
          <w:spacing w:val="-2"/>
          <w:szCs w:val="24"/>
          <w:lang w:val="en-GB"/>
        </w:rPr>
        <w:fldChar w:fldCharType="end"/>
      </w:r>
    </w:p>
    <w:p w:rsidR="00D9578A" w:rsidRDefault="00D9578A" w:rsidP="00D9578A">
      <w:pPr>
        <w:pStyle w:val="Title"/>
        <w:outlineLvl w:val="0"/>
      </w:pPr>
      <w:r>
        <w:lastRenderedPageBreak/>
        <w:t>Public Service Sector</w:t>
      </w:r>
    </w:p>
    <w:p w:rsidR="00D9578A" w:rsidRDefault="00D9578A" w:rsidP="00D9578A">
      <w:pPr>
        <w:jc w:val="center"/>
        <w:outlineLvl w:val="0"/>
        <w:rPr>
          <w:sz w:val="28"/>
        </w:rPr>
      </w:pPr>
      <w:r>
        <w:rPr>
          <w:b/>
          <w:sz w:val="28"/>
        </w:rPr>
        <w:t>B Y L A W S</w:t>
      </w:r>
    </w:p>
    <w:p w:rsidR="00D9578A" w:rsidRDefault="00D9578A" w:rsidP="00D9578A"/>
    <w:p w:rsidR="00D9578A" w:rsidRPr="00C30994" w:rsidRDefault="00C30994" w:rsidP="00C30994">
      <w:pPr>
        <w:pStyle w:val="ArticleHeading"/>
      </w:pPr>
      <w:bookmarkStart w:id="0" w:name="_Toc472512251"/>
      <w:r w:rsidRPr="00C30994">
        <w:rPr>
          <w:caps w:val="0"/>
        </w:rPr>
        <w:t>NAME</w:t>
      </w:r>
      <w:bookmarkEnd w:id="0"/>
    </w:p>
    <w:p w:rsidR="00D9578A" w:rsidRDefault="00D9578A" w:rsidP="00384FA9">
      <w:pPr>
        <w:pStyle w:val="UnnumberedParagraph"/>
      </w:pPr>
      <w:r>
        <w:t>The Sector shall be known as the Public Service Sector of the Saskatchewan Government and General Employees’ Union.</w:t>
      </w:r>
    </w:p>
    <w:p w:rsidR="00D9578A" w:rsidRDefault="00C30994" w:rsidP="00665C9A">
      <w:pPr>
        <w:pStyle w:val="ArticleHeading"/>
      </w:pPr>
      <w:bookmarkStart w:id="1" w:name="_Toc472512252"/>
      <w:r>
        <w:rPr>
          <w:caps w:val="0"/>
        </w:rPr>
        <w:t>OBJECTIVES</w:t>
      </w:r>
      <w:bookmarkEnd w:id="1"/>
    </w:p>
    <w:p w:rsidR="00D9578A" w:rsidRDefault="00D9578A" w:rsidP="00384FA9">
      <w:pPr>
        <w:pStyle w:val="UnnumberedParagraph"/>
      </w:pPr>
      <w:r>
        <w:t>The objectives of this Sector shall be to unite the members of the Public Service Sector for the purpose of collective bargaining and to advance their mutual interests in accordance with the Constitution and the Policies of SGEU.</w:t>
      </w:r>
    </w:p>
    <w:p w:rsidR="00D9578A" w:rsidRDefault="00C30994" w:rsidP="00665C9A">
      <w:pPr>
        <w:pStyle w:val="ArticleHeading"/>
      </w:pPr>
      <w:bookmarkStart w:id="2" w:name="_Toc472512253"/>
      <w:r>
        <w:rPr>
          <w:caps w:val="0"/>
        </w:rPr>
        <w:t>MEMBERSHIP</w:t>
      </w:r>
      <w:bookmarkEnd w:id="2"/>
    </w:p>
    <w:p w:rsidR="00D9578A" w:rsidRDefault="00D9578A" w:rsidP="00384FA9">
      <w:pPr>
        <w:pStyle w:val="UnnumberedParagraph"/>
      </w:pPr>
      <w:r>
        <w:t xml:space="preserve">All members of SGEU in the PS/GE, </w:t>
      </w:r>
      <w:r w:rsidRPr="005623E2">
        <w:t>PRT Growing Services Ltd.</w:t>
      </w:r>
      <w:r w:rsidRPr="009812A4">
        <w:rPr>
          <w:b/>
        </w:rPr>
        <w:t xml:space="preserve"> </w:t>
      </w:r>
      <w:r>
        <w:t>(PRT)</w:t>
      </w:r>
      <w:r w:rsidRPr="00D0329E">
        <w:rPr>
          <w:b/>
        </w:rPr>
        <w:t>,</w:t>
      </w:r>
      <w:r>
        <w:t xml:space="preserve"> </w:t>
      </w:r>
      <w:r w:rsidRPr="005623E2">
        <w:t>Valley Hill Youth Treatment Centre Inc.</w:t>
      </w:r>
      <w:r w:rsidR="00C80ACD">
        <w:t xml:space="preserve">, </w:t>
      </w:r>
      <w:r w:rsidR="00C80ACD" w:rsidRPr="00392FBC">
        <w:t>eHealth</w:t>
      </w:r>
      <w:r w:rsidR="005522BE" w:rsidRPr="00392FBC">
        <w:t xml:space="preserve"> 1579</w:t>
      </w:r>
      <w:r w:rsidR="00CB2350" w:rsidRPr="00392FBC">
        <w:t xml:space="preserve">, SWAM (Saskatchewan Wildlife Asset Management Inc.) </w:t>
      </w:r>
      <w:r w:rsidRPr="00392FBC">
        <w:t>and other bargaining units assigned</w:t>
      </w:r>
      <w:r>
        <w:t xml:space="preserve"> to the Public Service Sector.</w:t>
      </w:r>
    </w:p>
    <w:p w:rsidR="00D9578A" w:rsidRDefault="00C30994" w:rsidP="00665C9A">
      <w:pPr>
        <w:pStyle w:val="ArticleHeading"/>
      </w:pPr>
      <w:bookmarkStart w:id="3" w:name="_Toc472512254"/>
      <w:r>
        <w:rPr>
          <w:caps w:val="0"/>
        </w:rPr>
        <w:t>SECTOR LIFE MEMBERSHIP</w:t>
      </w:r>
      <w:bookmarkEnd w:id="3"/>
    </w:p>
    <w:p w:rsidR="00D9578A" w:rsidRDefault="00D9578A" w:rsidP="00384FA9">
      <w:pPr>
        <w:pStyle w:val="SubArticleHeading"/>
      </w:pPr>
      <w:bookmarkStart w:id="4" w:name="_Toc472512255"/>
      <w:r>
        <w:t>Criteria</w:t>
      </w:r>
      <w:bookmarkEnd w:id="4"/>
    </w:p>
    <w:p w:rsidR="00D9578A" w:rsidRDefault="00D9578A" w:rsidP="00392FBC">
      <w:pPr>
        <w:pStyle w:val="SubArticleHeading2"/>
      </w:pPr>
      <w:r>
        <w:t>At least ten years membership in good standing in the Public Service Sector.</w:t>
      </w:r>
    </w:p>
    <w:p w:rsidR="00D9578A" w:rsidRDefault="00D9578A" w:rsidP="00392FBC">
      <w:pPr>
        <w:pStyle w:val="SubArticleHeading2"/>
      </w:pPr>
      <w:r>
        <w:t>Must have served in various elected capacities within the Public Service Sector.</w:t>
      </w:r>
    </w:p>
    <w:p w:rsidR="00D9578A" w:rsidRDefault="00D9578A" w:rsidP="00392FBC">
      <w:pPr>
        <w:pStyle w:val="SubArticleHeading2"/>
      </w:pPr>
      <w:r>
        <w:t>May be conferred on any past member for meritorious service to the Sector.</w:t>
      </w:r>
    </w:p>
    <w:p w:rsidR="00D9578A" w:rsidRDefault="00D9578A" w:rsidP="00384FA9">
      <w:pPr>
        <w:pStyle w:val="SubArticleHeading"/>
      </w:pPr>
      <w:bookmarkStart w:id="5" w:name="_Toc472512256"/>
      <w:r>
        <w:t>Selection Committee</w:t>
      </w:r>
      <w:bookmarkEnd w:id="5"/>
    </w:p>
    <w:p w:rsidR="00D9578A" w:rsidRDefault="00D9578A" w:rsidP="00392FBC">
      <w:pPr>
        <w:pStyle w:val="SubArticleHeading2"/>
      </w:pPr>
      <w:r>
        <w:t>The Sector Executive shall establish a three-person Selection Committee to review all nominations from the Locals.  Nominations must be submitted to the Sector Executive prior to March 31</w:t>
      </w:r>
      <w:r>
        <w:rPr>
          <w:vertAlign w:val="superscript"/>
        </w:rPr>
        <w:t>st</w:t>
      </w:r>
      <w:r>
        <w:t xml:space="preserve"> or the first working day following March 31</w:t>
      </w:r>
      <w:r>
        <w:rPr>
          <w:vertAlign w:val="superscript"/>
        </w:rPr>
        <w:t>st</w:t>
      </w:r>
      <w:r>
        <w:t xml:space="preserve"> if that day is a Saturday or Sunday or statutory holiday.</w:t>
      </w:r>
    </w:p>
    <w:p w:rsidR="00D9578A" w:rsidRDefault="00D9578A" w:rsidP="00392FBC">
      <w:pPr>
        <w:pStyle w:val="SubArticleHeading2"/>
      </w:pPr>
      <w:r>
        <w:t>The Selection Committee will propose up to two nominees to the Sector Executive.</w:t>
      </w:r>
    </w:p>
    <w:p w:rsidR="00D9578A" w:rsidRDefault="00D9578A" w:rsidP="00392FBC">
      <w:pPr>
        <w:pStyle w:val="SubArticleHeading2"/>
      </w:pPr>
      <w:r>
        <w:t>The Sector may, by secret ballot vote, recommend that up to two nominees be referred to the Sector Biennial General Meeting for confirmation.</w:t>
      </w:r>
    </w:p>
    <w:p w:rsidR="00A974F0" w:rsidRDefault="00A974F0">
      <w:pPr>
        <w:rPr>
          <w:rFonts w:cs="Arial"/>
          <w:spacing w:val="-2"/>
          <w:szCs w:val="24"/>
          <w:lang w:val="en-GB"/>
        </w:rPr>
      </w:pPr>
    </w:p>
    <w:p w:rsidR="00D9578A" w:rsidRDefault="00D9578A" w:rsidP="00392FBC">
      <w:pPr>
        <w:pStyle w:val="SubArticleHeading2"/>
      </w:pPr>
      <w:r>
        <w:lastRenderedPageBreak/>
        <w:t>Nominees put forward to the Biennial General Meeting shall be elected by secret ballot vote, and shall receive a two-thirds majority of the delegates at the Biennial General Meeting to have Sector Life Membership conferred upon them.</w:t>
      </w:r>
    </w:p>
    <w:p w:rsidR="00D9578A" w:rsidRPr="00BC1ED7" w:rsidRDefault="00D9578A" w:rsidP="00384FA9">
      <w:pPr>
        <w:pStyle w:val="SubArticleHeading"/>
      </w:pPr>
      <w:bookmarkStart w:id="6" w:name="_Toc472512257"/>
      <w:r>
        <w:t>Sector Life Members Roles and Responsibilities</w:t>
      </w:r>
      <w:bookmarkEnd w:id="6"/>
    </w:p>
    <w:p w:rsidR="00D9578A" w:rsidRDefault="00D9578A" w:rsidP="00392FBC">
      <w:pPr>
        <w:pStyle w:val="SubArticleHeading2"/>
      </w:pPr>
      <w:r>
        <w:t>Sector Life Membership shall receive all Sector publications free of charge.</w:t>
      </w:r>
    </w:p>
    <w:p w:rsidR="00D9578A" w:rsidRDefault="00D9578A" w:rsidP="00392FBC">
      <w:pPr>
        <w:pStyle w:val="SubArticleHeading2"/>
      </w:pPr>
      <w:r>
        <w:t>Sector Life Members shall be eligible to participate in all Sector sponsored social activities.</w:t>
      </w:r>
    </w:p>
    <w:p w:rsidR="00D9578A" w:rsidRDefault="00D9578A" w:rsidP="00392FBC">
      <w:pPr>
        <w:pStyle w:val="SubArticleHeading2"/>
      </w:pPr>
      <w:r>
        <w:t>Past members who are Sector Life Members shall not hold elected positions within the Sector.</w:t>
      </w:r>
    </w:p>
    <w:p w:rsidR="00D9578A" w:rsidRDefault="00D9578A" w:rsidP="00392FBC">
      <w:pPr>
        <w:pStyle w:val="SubArticleHeading2"/>
      </w:pPr>
      <w:r>
        <w:t>Past members who are Sector Life Members shall be free of regular dues and assessments.</w:t>
      </w:r>
    </w:p>
    <w:p w:rsidR="00D9578A" w:rsidRDefault="00D9578A" w:rsidP="00392FBC">
      <w:pPr>
        <w:pStyle w:val="SubArticleHeading2"/>
      </w:pPr>
      <w:r>
        <w:t>Past members who are Sector Life Members may attend Union Meetings and shall have voice but shall not have vote.</w:t>
      </w:r>
    </w:p>
    <w:p w:rsidR="00D9578A" w:rsidRDefault="00CF4BCD" w:rsidP="00BB023D">
      <w:pPr>
        <w:pStyle w:val="ArticleHeading"/>
      </w:pPr>
      <w:bookmarkStart w:id="7" w:name="_Toc472512258"/>
      <w:r>
        <w:rPr>
          <w:caps w:val="0"/>
        </w:rPr>
        <w:t>SECTOR EXECUTIVE STRUCTURE AND DUTIES</w:t>
      </w:r>
      <w:bookmarkEnd w:id="7"/>
    </w:p>
    <w:p w:rsidR="00D9578A" w:rsidRDefault="00D9578A" w:rsidP="00384FA9">
      <w:pPr>
        <w:pStyle w:val="SubArticleText"/>
      </w:pPr>
      <w:r>
        <w:t>The Public Service Sector shall be divided into Locals as outlined below and illustrated in Appendix A.  Additional Locals can be added by the Sector Executive subject to affirmation by the Biennial General Meeting.</w:t>
      </w:r>
    </w:p>
    <w:p w:rsidR="00BB023D" w:rsidRPr="00BC1ED7" w:rsidRDefault="00D9578A" w:rsidP="00384FA9">
      <w:pPr>
        <w:pStyle w:val="UnnumberedParagraph"/>
      </w:pPr>
      <w:r w:rsidRPr="00BC1ED7">
        <w:t>All Locals are accountable to the Sector Executive</w:t>
      </w:r>
    </w:p>
    <w:p w:rsidR="00BB023D" w:rsidRDefault="00BB023D" w:rsidP="00D9578A">
      <w:pPr>
        <w:ind w:left="2250" w:firstLine="630"/>
      </w:pPr>
    </w:p>
    <w:p w:rsidR="00D9578A" w:rsidRDefault="00D9578A" w:rsidP="00D9578A">
      <w:pPr>
        <w:ind w:left="2250" w:firstLine="630"/>
      </w:pPr>
      <w:r>
        <w:t>Local 1101</w:t>
      </w:r>
      <w:r>
        <w:tab/>
      </w:r>
      <w:r>
        <w:tab/>
        <w:t>Local 1111</w:t>
      </w:r>
    </w:p>
    <w:p w:rsidR="00D9578A" w:rsidRDefault="00D9578A" w:rsidP="00D9578A">
      <w:pPr>
        <w:ind w:left="2250" w:firstLine="630"/>
      </w:pPr>
      <w:r>
        <w:t>Local 1102</w:t>
      </w:r>
      <w:r>
        <w:tab/>
      </w:r>
      <w:r>
        <w:tab/>
        <w:t>Local 1112</w:t>
      </w:r>
    </w:p>
    <w:p w:rsidR="00D9578A" w:rsidRDefault="00D9578A" w:rsidP="00D9578A">
      <w:pPr>
        <w:ind w:left="2250" w:firstLine="630"/>
      </w:pPr>
      <w:r>
        <w:t>Local 1103</w:t>
      </w:r>
      <w:r>
        <w:tab/>
      </w:r>
      <w:r>
        <w:tab/>
        <w:t>Local 1114</w:t>
      </w:r>
    </w:p>
    <w:p w:rsidR="00D9578A" w:rsidRDefault="00D9578A" w:rsidP="00D9578A">
      <w:pPr>
        <w:ind w:left="2250" w:firstLine="630"/>
      </w:pPr>
      <w:r>
        <w:t>Local 1104</w:t>
      </w:r>
      <w:r>
        <w:tab/>
      </w:r>
      <w:r>
        <w:tab/>
        <w:t>Local 1115</w:t>
      </w:r>
    </w:p>
    <w:p w:rsidR="00D9578A" w:rsidRDefault="00D9578A" w:rsidP="00D9578A">
      <w:pPr>
        <w:ind w:left="2250" w:firstLine="630"/>
      </w:pPr>
      <w:r>
        <w:t>Local 1105</w:t>
      </w:r>
      <w:r>
        <w:tab/>
      </w:r>
      <w:r>
        <w:tab/>
        <w:t>Local 1119</w:t>
      </w:r>
    </w:p>
    <w:p w:rsidR="00D9578A" w:rsidRDefault="00D9578A" w:rsidP="00D9578A">
      <w:pPr>
        <w:ind w:left="2250" w:firstLine="630"/>
      </w:pPr>
      <w:r>
        <w:t>Local 1107</w:t>
      </w:r>
      <w:r>
        <w:tab/>
      </w:r>
      <w:r>
        <w:tab/>
        <w:t>Local 1120</w:t>
      </w:r>
    </w:p>
    <w:p w:rsidR="00D9578A" w:rsidRDefault="00D9578A" w:rsidP="00D9578A">
      <w:pPr>
        <w:ind w:left="2250" w:firstLine="630"/>
      </w:pPr>
      <w:r>
        <w:t>Local 1108</w:t>
      </w:r>
      <w:r>
        <w:tab/>
      </w:r>
      <w:r>
        <w:tab/>
        <w:t>Local 1121</w:t>
      </w:r>
    </w:p>
    <w:p w:rsidR="00D9578A" w:rsidRDefault="00D9578A" w:rsidP="00D9578A">
      <w:pPr>
        <w:ind w:left="2250" w:firstLine="630"/>
      </w:pPr>
      <w:r>
        <w:t>Local 1109</w:t>
      </w:r>
      <w:r>
        <w:tab/>
      </w:r>
      <w:r>
        <w:tab/>
        <w:t>Local 1122</w:t>
      </w:r>
    </w:p>
    <w:p w:rsidR="00D9578A" w:rsidRDefault="00D9578A" w:rsidP="00D9578A">
      <w:pPr>
        <w:ind w:left="2250" w:firstLine="630"/>
      </w:pPr>
      <w:r>
        <w:t>Local 1110</w:t>
      </w:r>
      <w:r w:rsidR="00C80ACD">
        <w:tab/>
      </w:r>
      <w:r w:rsidR="00C80ACD">
        <w:tab/>
      </w:r>
      <w:r w:rsidR="00C80ACD" w:rsidRPr="003104B9">
        <w:t>eHealth</w:t>
      </w:r>
      <w:r w:rsidR="00B6420B" w:rsidRPr="003104B9">
        <w:t xml:space="preserve"> 1579</w:t>
      </w:r>
    </w:p>
    <w:p w:rsidR="00D9578A" w:rsidRPr="00392FBC" w:rsidRDefault="00D9578A" w:rsidP="00384FA9">
      <w:pPr>
        <w:pStyle w:val="UnnumberedParagraph"/>
      </w:pPr>
      <w:r w:rsidRPr="005623E2">
        <w:t>PRT Growing Services Ltd.</w:t>
      </w:r>
      <w:r w:rsidRPr="00C176CA">
        <w:t xml:space="preserve"> </w:t>
      </w:r>
      <w:r>
        <w:t>[PRT] is a member of Local 1105 as is</w:t>
      </w:r>
      <w:r w:rsidRPr="000241C2">
        <w:rPr>
          <w:b/>
        </w:rPr>
        <w:t xml:space="preserve"> </w:t>
      </w:r>
      <w:r w:rsidRPr="005623E2">
        <w:t>Valley Hill Youth Treatment Centre Inc</w:t>
      </w:r>
      <w:r>
        <w:t>.</w:t>
      </w:r>
      <w:r w:rsidR="00B6420B">
        <w:t xml:space="preserve">  </w:t>
      </w:r>
      <w:r w:rsidR="00B6420B" w:rsidRPr="00392FBC">
        <w:t>SWAM is a member of Local 1101.</w:t>
      </w:r>
    </w:p>
    <w:p w:rsidR="00D9578A" w:rsidRDefault="00D9578A" w:rsidP="00392FBC">
      <w:pPr>
        <w:pStyle w:val="SubArticleHeading2"/>
      </w:pPr>
      <w:r w:rsidRPr="00617032">
        <w:t>All Public Service Locals shall be required to provide all information that is</w:t>
      </w:r>
      <w:r>
        <w:t xml:space="preserve"> </w:t>
      </w:r>
      <w:r w:rsidRPr="00617032">
        <w:t>requested by the Sector Chairperson in a timely manner.</w:t>
      </w:r>
    </w:p>
    <w:p w:rsidR="00D9578A" w:rsidRDefault="00D9578A" w:rsidP="00384FA9">
      <w:pPr>
        <w:pStyle w:val="SubArticleText"/>
      </w:pPr>
      <w:r>
        <w:t xml:space="preserve">The Sector Executive shall be comprised of a Chairperson/Sector Vice President, Vice Chairperson, Secretary, Treasurer, Chairperson of each Bargaining Unit within the Sector and members of the PS/GE Bargaining </w:t>
      </w:r>
      <w:r>
        <w:lastRenderedPageBreak/>
        <w:t>Council.  Bargaining Units other than the PS/GE shall get additional members on the Executive based on the following:</w:t>
      </w:r>
    </w:p>
    <w:p w:rsidR="00D9578A" w:rsidRDefault="00D9578A" w:rsidP="00384FA9">
      <w:pPr>
        <w:pStyle w:val="UnnumberedParagraph"/>
      </w:pPr>
      <w:r>
        <w:t>Members</w:t>
      </w:r>
    </w:p>
    <w:p w:rsidR="00B17233" w:rsidRDefault="00B17233" w:rsidP="00D9578A">
      <w:pPr>
        <w:ind w:left="1080"/>
      </w:pPr>
    </w:p>
    <w:p w:rsidR="00D9578A" w:rsidRDefault="00D9578A" w:rsidP="00B17233">
      <w:pPr>
        <w:tabs>
          <w:tab w:val="left" w:pos="3240"/>
        </w:tabs>
        <w:ind w:left="1800"/>
      </w:pPr>
      <w:r>
        <w:t xml:space="preserve">    0 – 149</w:t>
      </w:r>
      <w:r w:rsidR="00B17233">
        <w:tab/>
      </w:r>
      <w:r>
        <w:t>- Chair of Bargaining Unit</w:t>
      </w:r>
    </w:p>
    <w:p w:rsidR="00D9578A" w:rsidRDefault="00D9578A" w:rsidP="00B17233">
      <w:pPr>
        <w:tabs>
          <w:tab w:val="left" w:pos="3240"/>
        </w:tabs>
        <w:ind w:left="1800"/>
      </w:pPr>
      <w:r>
        <w:t>150 – 249</w:t>
      </w:r>
      <w:r w:rsidR="00B17233">
        <w:tab/>
      </w:r>
      <w:r>
        <w:t>- 1 additional member</w:t>
      </w:r>
    </w:p>
    <w:p w:rsidR="00D9578A" w:rsidRDefault="00D9578A" w:rsidP="00B17233">
      <w:pPr>
        <w:tabs>
          <w:tab w:val="left" w:pos="3240"/>
        </w:tabs>
        <w:ind w:left="1800"/>
      </w:pPr>
      <w:r>
        <w:t>250 – 349</w:t>
      </w:r>
      <w:r w:rsidR="00B17233">
        <w:tab/>
      </w:r>
      <w:r>
        <w:t>- 1 additional member</w:t>
      </w:r>
    </w:p>
    <w:p w:rsidR="00D9578A" w:rsidRDefault="00D9578A" w:rsidP="00B17233">
      <w:pPr>
        <w:tabs>
          <w:tab w:val="left" w:pos="3240"/>
        </w:tabs>
        <w:ind w:left="1800"/>
      </w:pPr>
      <w:r>
        <w:t>350 – 449</w:t>
      </w:r>
      <w:r w:rsidR="00B17233">
        <w:tab/>
      </w:r>
      <w:r>
        <w:t>- 1 additional member</w:t>
      </w:r>
    </w:p>
    <w:p w:rsidR="00D9578A" w:rsidRDefault="00B17233" w:rsidP="00B17233">
      <w:pPr>
        <w:tabs>
          <w:tab w:val="left" w:pos="3240"/>
        </w:tabs>
        <w:ind w:left="1800"/>
      </w:pPr>
      <w:r>
        <w:t>450 – 749</w:t>
      </w:r>
      <w:r>
        <w:tab/>
      </w:r>
      <w:r w:rsidR="00D9578A">
        <w:t>- 1 additional member</w:t>
      </w:r>
    </w:p>
    <w:p w:rsidR="00D9578A" w:rsidRDefault="005C60C4" w:rsidP="00B17233">
      <w:pPr>
        <w:tabs>
          <w:tab w:val="left" w:pos="3240"/>
        </w:tabs>
        <w:ind w:left="1800"/>
      </w:pPr>
      <w:r>
        <w:t>750 and up</w:t>
      </w:r>
      <w:r w:rsidR="00B17233">
        <w:tab/>
      </w:r>
      <w:r w:rsidR="00D9578A">
        <w:t>- 1 additional member</w:t>
      </w:r>
    </w:p>
    <w:p w:rsidR="00D9578A" w:rsidRDefault="00D9578A" w:rsidP="00392FBC">
      <w:pPr>
        <w:pStyle w:val="SubArticleHeading2"/>
      </w:pPr>
      <w:r>
        <w:t>All Bargaining Unit representatives shall be elected and serve a term as specified by the Bargaining Guidelines.  All other elections shall take place at the Biennial General Meeting for a two-year term.</w:t>
      </w:r>
    </w:p>
    <w:p w:rsidR="00D9578A" w:rsidRDefault="00D9578A" w:rsidP="00384FA9">
      <w:pPr>
        <w:pStyle w:val="SubArticleText"/>
      </w:pPr>
      <w:r>
        <w:t>The Sector Executive may meet a minimum of three times per year. Executive members shall be provided with a 10-day notice of the meeting (unless urgent).  The agenda for these meetings will be developed and provided to all Sector Executive for review 10 days prior to Sector Executive meetings.</w:t>
      </w:r>
    </w:p>
    <w:p w:rsidR="00D9578A" w:rsidRDefault="00D9578A" w:rsidP="00A974F0">
      <w:pPr>
        <w:pStyle w:val="SubArticleText"/>
      </w:pPr>
      <w:r>
        <w:t>Duties of the Sector Executive shall be:</w:t>
      </w:r>
    </w:p>
    <w:p w:rsidR="00D9578A" w:rsidRDefault="00D9578A" w:rsidP="00392FBC">
      <w:pPr>
        <w:pStyle w:val="SubArticleHeading2"/>
      </w:pPr>
      <w:r>
        <w:t xml:space="preserve">Review Sector operations </w:t>
      </w:r>
      <w:r w:rsidRPr="0001732C">
        <w:t xml:space="preserve">including gathering and compiling information regarding Public Service local steward and committee structures, and receiving regular reports and updates from the locals. </w:t>
      </w:r>
    </w:p>
    <w:p w:rsidR="00D9578A" w:rsidRDefault="00D9578A" w:rsidP="00392FBC">
      <w:pPr>
        <w:pStyle w:val="SubArticleHeading2"/>
      </w:pPr>
      <w:r>
        <w:t xml:space="preserve">Review Sector finances </w:t>
      </w:r>
      <w:r w:rsidRPr="0001732C">
        <w:t>including financial reports from sector committees and Public Service locals as may be requested.</w:t>
      </w:r>
    </w:p>
    <w:p w:rsidR="00D9578A" w:rsidRDefault="00D9578A" w:rsidP="00392FBC">
      <w:pPr>
        <w:pStyle w:val="SubArticleHeading2"/>
      </w:pPr>
      <w:r>
        <w:t>Determine need and size of any Sector specific subcommittee.</w:t>
      </w:r>
    </w:p>
    <w:p w:rsidR="00D9578A" w:rsidRDefault="00D9578A" w:rsidP="00941AF4">
      <w:pPr>
        <w:pStyle w:val="SubArticleText"/>
      </w:pPr>
      <w:r>
        <w:t>Election of Sector Executive:</w:t>
      </w:r>
    </w:p>
    <w:p w:rsidR="00D9578A" w:rsidRDefault="00D9578A" w:rsidP="00392FBC">
      <w:pPr>
        <w:pStyle w:val="SubArticleHeading2"/>
      </w:pPr>
      <w:r>
        <w:t>Sector Executive includes PS/GE Bargaining Council as per the PS/GE Bargaining Guidelines.</w:t>
      </w:r>
    </w:p>
    <w:p w:rsidR="00D9578A" w:rsidRDefault="00D9578A" w:rsidP="00384FA9">
      <w:pPr>
        <w:spacing w:before="240"/>
        <w:ind w:left="1080" w:hanging="1080"/>
      </w:pPr>
      <w:r w:rsidRPr="00905124">
        <w:rPr>
          <w:b/>
        </w:rPr>
        <w:t>5.5.1.1</w:t>
      </w:r>
      <w:r>
        <w:tab/>
        <w:t>Elections shall take place at the Sector Biennial General Meeting.  Term of office shall be two-year term.</w:t>
      </w:r>
    </w:p>
    <w:p w:rsidR="00D9578A" w:rsidRDefault="00D9578A" w:rsidP="00384FA9">
      <w:pPr>
        <w:numPr>
          <w:ilvl w:val="3"/>
          <w:numId w:val="12"/>
        </w:numPr>
        <w:tabs>
          <w:tab w:val="clear" w:pos="1080"/>
        </w:tabs>
        <w:spacing w:before="240"/>
      </w:pPr>
      <w:r>
        <w:t>In order to be nominated for Chairperson/Sector Vice President, the nominee must be the Chairperson of his/her Bargaining Unit.</w:t>
      </w:r>
    </w:p>
    <w:p w:rsidR="00D9578A" w:rsidRDefault="00D9578A" w:rsidP="00384FA9">
      <w:pPr>
        <w:numPr>
          <w:ilvl w:val="3"/>
          <w:numId w:val="12"/>
        </w:numPr>
        <w:tabs>
          <w:tab w:val="clear" w:pos="1080"/>
        </w:tabs>
        <w:spacing w:before="240"/>
      </w:pPr>
      <w:r>
        <w:t>The Chairperson/Sector Vice President shall also be the Sector Chairperson.</w:t>
      </w:r>
    </w:p>
    <w:p w:rsidR="00D9578A" w:rsidRDefault="00D9578A" w:rsidP="00384FA9">
      <w:pPr>
        <w:numPr>
          <w:ilvl w:val="3"/>
          <w:numId w:val="12"/>
        </w:numPr>
        <w:tabs>
          <w:tab w:val="clear" w:pos="1080"/>
        </w:tabs>
        <w:spacing w:before="240"/>
      </w:pPr>
      <w:r>
        <w:t>The Chairperson/Sector Vice President, Secretary, Treasurer and Vice Chairperson shall be elected by those members present at the Biennial General Meeting.</w:t>
      </w:r>
    </w:p>
    <w:p w:rsidR="00D9578A" w:rsidRDefault="00D9578A" w:rsidP="00384FA9">
      <w:pPr>
        <w:spacing w:before="240"/>
        <w:ind w:left="1080" w:hanging="1080"/>
      </w:pPr>
      <w:r w:rsidRPr="00905124">
        <w:rPr>
          <w:b/>
        </w:rPr>
        <w:lastRenderedPageBreak/>
        <w:t>5.5.1.5</w:t>
      </w:r>
      <w:r>
        <w:tab/>
        <w:t>Following the election, the Sector Executive shall take the Oath of Office in Constitutional Article 5.</w:t>
      </w:r>
      <w:r w:rsidR="00A1796A">
        <w:t>2</w:t>
      </w:r>
      <w:r>
        <w:t xml:space="preserve"> in the presence of the members at the Biennial General Meeting.</w:t>
      </w:r>
    </w:p>
    <w:p w:rsidR="00D9578A" w:rsidRDefault="00D9578A" w:rsidP="00384FA9">
      <w:pPr>
        <w:spacing w:before="240"/>
        <w:ind w:left="1080" w:hanging="1080"/>
      </w:pPr>
      <w:r w:rsidRPr="00905124">
        <w:rPr>
          <w:b/>
        </w:rPr>
        <w:t>5.5.1.6</w:t>
      </w:r>
      <w:r>
        <w:rPr>
          <w:b/>
        </w:rPr>
        <w:tab/>
      </w:r>
      <w:r>
        <w:t>The election of the Sector Executive shall be by 50 per cent plus one (1) of those present and voting at the Biennial General Meeting.</w:t>
      </w:r>
    </w:p>
    <w:p w:rsidR="00D9578A" w:rsidRDefault="00CF4BCD" w:rsidP="00710629">
      <w:pPr>
        <w:pStyle w:val="ArticleHeading"/>
      </w:pPr>
      <w:bookmarkStart w:id="8" w:name="_Toc472512259"/>
      <w:r>
        <w:rPr>
          <w:caps w:val="0"/>
        </w:rPr>
        <w:t>SECTOR TABLE OFFICERS</w:t>
      </w:r>
      <w:bookmarkEnd w:id="8"/>
    </w:p>
    <w:p w:rsidR="00D9578A" w:rsidRDefault="00D9578A" w:rsidP="00384FA9">
      <w:pPr>
        <w:pStyle w:val="SubArticleText"/>
      </w:pPr>
      <w:r>
        <w:t>The Sector Table Officers shall be comprised of a Chairperson/Sector Vice President, Vice Chairperson, Secretary, Treasurer, and the Chairperson of each Bargaining Unit within the Sector.</w:t>
      </w:r>
    </w:p>
    <w:p w:rsidR="00D9578A" w:rsidRDefault="00D9578A" w:rsidP="00384FA9">
      <w:pPr>
        <w:pStyle w:val="SubArticleText"/>
      </w:pPr>
      <w:r>
        <w:t>The Table Officers will meet at the call of the Chairperson/Sector Vice President to deal with emergency matters relating to the Sector between Executive Meetings.  Any decisions made at these meetings are to be reviewed at the next Sector Executive Meeting.</w:t>
      </w:r>
    </w:p>
    <w:p w:rsidR="00D9578A" w:rsidRDefault="00D9578A" w:rsidP="00384FA9">
      <w:pPr>
        <w:pStyle w:val="SubArticleText"/>
      </w:pPr>
      <w:r>
        <w:t>The Sector Table Officers shall be elected as per Article 5.5 of these Bylaws, except the Chairperson of each Bargaining Unit who shall be elected as per their Bargaining Guidelines.</w:t>
      </w:r>
    </w:p>
    <w:p w:rsidR="00D9578A" w:rsidRDefault="00D9578A" w:rsidP="00384FA9">
      <w:pPr>
        <w:pStyle w:val="SubArticleText"/>
      </w:pPr>
      <w:r>
        <w:t xml:space="preserve">The Chairperson/Sector Vice President, Vice Chairperson, Treasurer and the Secretary of the Sector shall be elected in odd-numbered years. </w:t>
      </w:r>
    </w:p>
    <w:p w:rsidR="00D9578A" w:rsidRDefault="00D9578A" w:rsidP="00384FA9">
      <w:pPr>
        <w:pStyle w:val="SubArticleText"/>
      </w:pPr>
      <w:r>
        <w:t>Term of office for Bargaining Unit Chairs shall be as per their Bargaining Guidelines.</w:t>
      </w:r>
    </w:p>
    <w:p w:rsidR="00D9578A" w:rsidRDefault="00CF4BCD" w:rsidP="00D02CE7">
      <w:pPr>
        <w:pStyle w:val="ArticleHeading"/>
      </w:pPr>
      <w:bookmarkStart w:id="9" w:name="_Toc472512260"/>
      <w:r>
        <w:rPr>
          <w:caps w:val="0"/>
        </w:rPr>
        <w:t>DUTIES</w:t>
      </w:r>
      <w:bookmarkEnd w:id="9"/>
    </w:p>
    <w:p w:rsidR="00D9578A" w:rsidRDefault="00D9578A" w:rsidP="00384FA9">
      <w:pPr>
        <w:pStyle w:val="SubArticleText"/>
      </w:pPr>
      <w:r>
        <w:t>Chairperson/Sector Vice President</w:t>
      </w:r>
    </w:p>
    <w:p w:rsidR="00D9578A" w:rsidRDefault="00D9578A" w:rsidP="00392FBC">
      <w:pPr>
        <w:pStyle w:val="SubArticleHeading2"/>
      </w:pPr>
      <w:r>
        <w:t>Chair all Sector, Sector Executive and Table Officer meetings and enforce observance of the Constitution, Bylaws and Policies.</w:t>
      </w:r>
    </w:p>
    <w:p w:rsidR="00D9578A" w:rsidRDefault="00D9578A" w:rsidP="00392FBC">
      <w:pPr>
        <w:pStyle w:val="SubArticleHeading2"/>
      </w:pPr>
      <w:r>
        <w:t>Be an ex-officio member of all Sector subcommittees.</w:t>
      </w:r>
    </w:p>
    <w:p w:rsidR="00D9578A" w:rsidRDefault="00D9578A" w:rsidP="00392FBC">
      <w:pPr>
        <w:pStyle w:val="SubArticleHeading2"/>
      </w:pPr>
      <w:r>
        <w:t>Be authorized to countersign all cheques drawn on Sector funds and Bargaining Unit budgets and approve expenditures (excludes local funds for per capita).</w:t>
      </w:r>
    </w:p>
    <w:p w:rsidR="00D9578A" w:rsidRPr="00C6193F" w:rsidRDefault="00D9578A" w:rsidP="00392FBC">
      <w:pPr>
        <w:pStyle w:val="SubArticleHeading2"/>
        <w:rPr>
          <w:b/>
        </w:rPr>
      </w:pPr>
      <w:r>
        <w:t>Be responsible for approving all union leave for all Sector members on Sector business (excludes union leave authorized by Locals and funded by Locals and Bargaining Units).</w:t>
      </w:r>
    </w:p>
    <w:p w:rsidR="00D9578A" w:rsidRPr="00C6193F" w:rsidRDefault="00D9578A" w:rsidP="00392FBC">
      <w:pPr>
        <w:pStyle w:val="SubArticleHeading2"/>
        <w:rPr>
          <w:b/>
        </w:rPr>
      </w:pPr>
      <w:r>
        <w:t>Attend meetings of the Union’s Administration Committee and Provincial Council.</w:t>
      </w:r>
    </w:p>
    <w:p w:rsidR="00D9578A" w:rsidRPr="00C6193F" w:rsidRDefault="00D9578A" w:rsidP="00392FBC">
      <w:pPr>
        <w:pStyle w:val="SubArticleHeading2"/>
        <w:rPr>
          <w:b/>
        </w:rPr>
      </w:pPr>
      <w:r>
        <w:lastRenderedPageBreak/>
        <w:t>Through the Secretary, ensure all seats allotted to the Sector for any conventions/events are filled within the timelines as outlined in the SGEU Constitution Article 9.</w:t>
      </w:r>
    </w:p>
    <w:p w:rsidR="00D9578A" w:rsidRPr="00C6193F" w:rsidRDefault="00D9578A" w:rsidP="00392FBC">
      <w:pPr>
        <w:pStyle w:val="SubArticleHeading2"/>
        <w:rPr>
          <w:b/>
        </w:rPr>
      </w:pPr>
      <w:r>
        <w:t>Only vote in the case of a tie.</w:t>
      </w:r>
    </w:p>
    <w:p w:rsidR="00D9578A" w:rsidRPr="00C6193F" w:rsidRDefault="00D9578A" w:rsidP="00392FBC">
      <w:pPr>
        <w:pStyle w:val="SubArticleHeading2"/>
      </w:pPr>
      <w:r>
        <w:t xml:space="preserve">Sign and date the attendance register immediately following the last name at the conclusion of all meetings.  </w:t>
      </w:r>
    </w:p>
    <w:p w:rsidR="00D9578A" w:rsidRDefault="009E3B0F" w:rsidP="00384FA9">
      <w:pPr>
        <w:pStyle w:val="SubArticleHeading"/>
      </w:pPr>
      <w:bookmarkStart w:id="10" w:name="_Toc472512261"/>
      <w:r>
        <w:t>1</w:t>
      </w:r>
      <w:r w:rsidRPr="009E3B0F">
        <w:rPr>
          <w:vertAlign w:val="superscript"/>
        </w:rPr>
        <w:t>st</w:t>
      </w:r>
      <w:r>
        <w:t xml:space="preserve"> </w:t>
      </w:r>
      <w:r w:rsidR="00D9578A">
        <w:t>Vice Chairperson</w:t>
      </w:r>
      <w:bookmarkEnd w:id="10"/>
    </w:p>
    <w:p w:rsidR="00D9578A" w:rsidRPr="007264DC" w:rsidRDefault="00D9578A" w:rsidP="00392FBC">
      <w:pPr>
        <w:pStyle w:val="SubArticleHeading2"/>
        <w:rPr>
          <w:b/>
        </w:rPr>
      </w:pPr>
      <w:r>
        <w:t>In the absence of the Chairperson/Sector Vice President, assume the duties of the Chairperson/Sector Vice President.</w:t>
      </w:r>
    </w:p>
    <w:p w:rsidR="007264DC" w:rsidRPr="007264DC" w:rsidRDefault="007264DC" w:rsidP="00392FBC">
      <w:pPr>
        <w:pStyle w:val="SubArticleHeading2"/>
      </w:pPr>
      <w:r w:rsidRPr="007264DC">
        <w:t>2</w:t>
      </w:r>
      <w:r w:rsidRPr="007264DC">
        <w:rPr>
          <w:vertAlign w:val="superscript"/>
        </w:rPr>
        <w:t>nd</w:t>
      </w:r>
      <w:r w:rsidRPr="007264DC">
        <w:t xml:space="preserve"> Vice Chairperson</w:t>
      </w:r>
    </w:p>
    <w:p w:rsidR="007264DC" w:rsidRPr="00392FBC" w:rsidRDefault="007264DC" w:rsidP="00392FBC">
      <w:pPr>
        <w:pStyle w:val="SubArticleHeading2"/>
      </w:pPr>
      <w:r w:rsidRPr="00392FBC">
        <w:t>In the absence of the Chairperson/Sector Vice President, or 1</w:t>
      </w:r>
      <w:r w:rsidRPr="00392FBC">
        <w:rPr>
          <w:vertAlign w:val="superscript"/>
        </w:rPr>
        <w:t>st</w:t>
      </w:r>
      <w:r w:rsidRPr="00392FBC">
        <w:t xml:space="preserve"> Vice Chairperson, assume the duties of the Chairperson/Sector Vice President and 1</w:t>
      </w:r>
      <w:r w:rsidRPr="00392FBC">
        <w:rPr>
          <w:vertAlign w:val="superscript"/>
        </w:rPr>
        <w:t>st</w:t>
      </w:r>
      <w:r w:rsidRPr="00392FBC">
        <w:t xml:space="preserve"> Vice Chairperson.</w:t>
      </w:r>
    </w:p>
    <w:p w:rsidR="00D9578A" w:rsidRDefault="00D9578A" w:rsidP="00392FBC">
      <w:pPr>
        <w:pStyle w:val="SubArticleHeading2"/>
        <w:rPr>
          <w:b/>
        </w:rPr>
      </w:pPr>
      <w:r>
        <w:t>Be authorized to countersign all vouchers drawn on Sector funds.</w:t>
      </w:r>
    </w:p>
    <w:p w:rsidR="00D9578A" w:rsidRDefault="00D9578A" w:rsidP="00384FA9">
      <w:pPr>
        <w:pStyle w:val="SubArticleHeading"/>
      </w:pPr>
      <w:bookmarkStart w:id="11" w:name="_Toc472512262"/>
      <w:r>
        <w:t>Secretary</w:t>
      </w:r>
      <w:bookmarkEnd w:id="11"/>
    </w:p>
    <w:p w:rsidR="00D9578A" w:rsidRDefault="00D9578A" w:rsidP="00392FBC">
      <w:pPr>
        <w:pStyle w:val="SubArticleHeading2"/>
      </w:pPr>
      <w:r>
        <w:t>Keep accurate signed records of all meetings of the Sector including a register of attendees and a copy will b</w:t>
      </w:r>
      <w:r w:rsidR="00905124">
        <w:t xml:space="preserve">e sent to the President of the </w:t>
      </w:r>
      <w:r>
        <w:t>Union.</w:t>
      </w:r>
    </w:p>
    <w:p w:rsidR="00D9578A" w:rsidRDefault="00D9578A" w:rsidP="00392FBC">
      <w:pPr>
        <w:pStyle w:val="SubArticleHeading2"/>
        <w:rPr>
          <w:b/>
        </w:rPr>
      </w:pPr>
      <w:r>
        <w:t>Deal with Sector correspondence.</w:t>
      </w:r>
    </w:p>
    <w:p w:rsidR="00D9578A" w:rsidRDefault="00D9578A" w:rsidP="00392FBC">
      <w:pPr>
        <w:pStyle w:val="SubArticleHeading2"/>
        <w:rPr>
          <w:b/>
        </w:rPr>
      </w:pPr>
      <w:r>
        <w:t xml:space="preserve">Maintain lists of all representatives, delegates and alternates and provide them to </w:t>
      </w:r>
      <w:r w:rsidRPr="0001732C">
        <w:t>Membership Records</w:t>
      </w:r>
      <w:r>
        <w:t xml:space="preserve"> whenever there is a change.</w:t>
      </w:r>
    </w:p>
    <w:p w:rsidR="00D9578A" w:rsidRDefault="00D9578A" w:rsidP="00392FBC">
      <w:pPr>
        <w:pStyle w:val="SubArticleHeading2"/>
      </w:pPr>
      <w:r>
        <w:t xml:space="preserve">Ensure that the Locals are reminded to have duly registered Stewards and Chief Stewards in organized Zones and Districts and submit this information to </w:t>
      </w:r>
      <w:r w:rsidRPr="0001732C">
        <w:t>Membership Records</w:t>
      </w:r>
      <w:r>
        <w:t xml:space="preserve"> following each election process or whenever there is a change.</w:t>
      </w:r>
    </w:p>
    <w:p w:rsidR="00D9578A" w:rsidRDefault="00D9578A" w:rsidP="00392FBC">
      <w:pPr>
        <w:pStyle w:val="SubArticleHeading2"/>
      </w:pPr>
      <w:r>
        <w:t>Shall be responsible for the safekeeping and availability at meetings of the attendance register.</w:t>
      </w:r>
    </w:p>
    <w:p w:rsidR="00D9578A" w:rsidRDefault="00D9578A" w:rsidP="00384FA9">
      <w:pPr>
        <w:pStyle w:val="SubArticleHeading"/>
      </w:pPr>
      <w:bookmarkStart w:id="12" w:name="_Toc472512263"/>
      <w:r>
        <w:t>Treasurer</w:t>
      </w:r>
      <w:bookmarkEnd w:id="12"/>
    </w:p>
    <w:p w:rsidR="00D9578A" w:rsidRPr="00905124" w:rsidRDefault="00D9578A" w:rsidP="00392FBC">
      <w:pPr>
        <w:pStyle w:val="SubArticleHeading2"/>
        <w:rPr>
          <w:b/>
        </w:rPr>
      </w:pPr>
      <w:r>
        <w:t>The Treasurer will defend the needs for resources for the priorities of the Sector.  The duties, as necessity arises, shall include:</w:t>
      </w:r>
    </w:p>
    <w:p w:rsidR="00D9578A" w:rsidRDefault="00D9578A" w:rsidP="00384FA9">
      <w:pPr>
        <w:spacing w:before="240"/>
        <w:ind w:left="1080" w:hanging="1080"/>
        <w:rPr>
          <w:b/>
        </w:rPr>
      </w:pPr>
      <w:r w:rsidRPr="00905124">
        <w:rPr>
          <w:b/>
        </w:rPr>
        <w:t>7.4.1.1</w:t>
      </w:r>
      <w:r>
        <w:tab/>
        <w:t>Collect and deposit any Sector funds in a chartered bank or credit union to the credit of the Sector (excluding per capita and bargaining unit budgets).</w:t>
      </w:r>
    </w:p>
    <w:p w:rsidR="00D9578A" w:rsidRDefault="00D9578A" w:rsidP="00384FA9">
      <w:pPr>
        <w:spacing w:before="240"/>
        <w:ind w:left="1080" w:hanging="1080"/>
        <w:rPr>
          <w:b/>
          <w:i/>
          <w:szCs w:val="24"/>
        </w:rPr>
      </w:pPr>
      <w:r w:rsidRPr="00905124">
        <w:rPr>
          <w:b/>
        </w:rPr>
        <w:lastRenderedPageBreak/>
        <w:t>7.4.1.2</w:t>
      </w:r>
      <w:r>
        <w:tab/>
        <w:t xml:space="preserve">Keep a proper record of accounts, subject to annual examination by the auditor(s) and such reports to be submitted </w:t>
      </w:r>
      <w:r>
        <w:rPr>
          <w:szCs w:val="24"/>
        </w:rPr>
        <w:t>for approval</w:t>
      </w:r>
      <w:r>
        <w:rPr>
          <w:b/>
          <w:i/>
          <w:szCs w:val="24"/>
        </w:rPr>
        <w:t xml:space="preserve"> </w:t>
      </w:r>
      <w:r>
        <w:t>to the Biennial General Meeting</w:t>
      </w:r>
      <w:r>
        <w:rPr>
          <w:b/>
          <w:i/>
          <w:szCs w:val="24"/>
        </w:rPr>
        <w:t>.</w:t>
      </w:r>
    </w:p>
    <w:p w:rsidR="00D9578A" w:rsidRDefault="00D9578A" w:rsidP="00384FA9">
      <w:pPr>
        <w:spacing w:before="240"/>
        <w:ind w:left="1080" w:hanging="1080"/>
      </w:pPr>
      <w:r w:rsidRPr="00905124">
        <w:rPr>
          <w:b/>
        </w:rPr>
        <w:t>7.4.1.3</w:t>
      </w:r>
      <w:r>
        <w:tab/>
        <w:t xml:space="preserve">Make all payments by cheque, signed by </w:t>
      </w:r>
      <w:r>
        <w:rPr>
          <w:szCs w:val="24"/>
        </w:rPr>
        <w:t>him/herself</w:t>
      </w:r>
      <w:r>
        <w:rPr>
          <w:b/>
          <w:i/>
          <w:szCs w:val="24"/>
        </w:rPr>
        <w:t xml:space="preserve"> </w:t>
      </w:r>
      <w:r>
        <w:t>and countersign by the Chairperson/Sector Vice President or the Vice Chairperson, subject to the direction and approval of the Sector Executive or the Table Officers.</w:t>
      </w:r>
    </w:p>
    <w:p w:rsidR="00D9578A" w:rsidRDefault="00D9578A" w:rsidP="00384FA9">
      <w:pPr>
        <w:spacing w:before="240"/>
        <w:ind w:left="1080" w:hanging="1080"/>
        <w:rPr>
          <w:b/>
        </w:rPr>
      </w:pPr>
      <w:r w:rsidRPr="00905124">
        <w:rPr>
          <w:b/>
        </w:rPr>
        <w:t>7.4.1.4</w:t>
      </w:r>
      <w:r>
        <w:tab/>
        <w:t>Shall provide the annual financial statement that has been approved by the Sector Biennial General Meeting to the SGEU Treasurer.  In the years that the Biennial General Meeting is not held, the Sector Executive shall approve the annual financial statements of the Sector.</w:t>
      </w:r>
    </w:p>
    <w:p w:rsidR="00D9578A" w:rsidRDefault="00CF4BCD" w:rsidP="005D0C68">
      <w:pPr>
        <w:pStyle w:val="ArticleHeading"/>
      </w:pPr>
      <w:bookmarkStart w:id="13" w:name="_Toc472512264"/>
      <w:r>
        <w:rPr>
          <w:caps w:val="0"/>
        </w:rPr>
        <w:t>SECTOR REPRESENTATIVES TO PROVINCIAL COUNCIL STANDING COMMITTEES</w:t>
      </w:r>
      <w:bookmarkEnd w:id="13"/>
    </w:p>
    <w:p w:rsidR="005D0C68" w:rsidRDefault="00D9578A" w:rsidP="00384FA9">
      <w:pPr>
        <w:pStyle w:val="SubArticleText"/>
      </w:pPr>
      <w:r>
        <w:t>Public Service Sector representatives and alternates</w:t>
      </w:r>
      <w:r w:rsidRPr="005D0C68">
        <w:rPr>
          <w:b/>
          <w:i/>
        </w:rPr>
        <w:t xml:space="preserve"> </w:t>
      </w:r>
      <w:r>
        <w:t>to Provincial Council Standing Committees shall be elected for a two-year term in odd- numbered years at the Biennial General Meeting</w:t>
      </w:r>
      <w:r w:rsidRPr="00392FBC">
        <w:t xml:space="preserve">.  </w:t>
      </w:r>
      <w:r w:rsidR="000979AE" w:rsidRPr="00392FBC">
        <w:t xml:space="preserve">Any Public Service Sector representative to a Provincial Standing Committee elected at the BGM who does not provide a written report to the BGM will not be able to run as </w:t>
      </w:r>
      <w:r w:rsidR="00E74232" w:rsidRPr="00392FBC">
        <w:t xml:space="preserve">a </w:t>
      </w:r>
      <w:r w:rsidR="000979AE" w:rsidRPr="00392FBC">
        <w:t xml:space="preserve">Public Service Sector representative for any provincial standing committee for two years. </w:t>
      </w:r>
      <w:r w:rsidR="000979AE">
        <w:rPr>
          <w:b/>
        </w:rPr>
        <w:t xml:space="preserve"> </w:t>
      </w:r>
      <w:r w:rsidR="000979AE">
        <w:t>Provincial Council Standing Committees are as follows:</w:t>
      </w:r>
    </w:p>
    <w:p w:rsidR="00D9578A" w:rsidRDefault="00D9578A" w:rsidP="00392FBC">
      <w:pPr>
        <w:pStyle w:val="SubArticleHeading2"/>
      </w:pPr>
      <w:r>
        <w:t>Administration Committee (Vice President as per the Constitution)</w:t>
      </w:r>
    </w:p>
    <w:p w:rsidR="00D9578A" w:rsidRDefault="00D9578A" w:rsidP="00392FBC">
      <w:pPr>
        <w:pStyle w:val="SubArticleHeading2"/>
      </w:pPr>
      <w:r>
        <w:t xml:space="preserve">Education and </w:t>
      </w:r>
      <w:r w:rsidRPr="005D0C68">
        <w:t>Publicity</w:t>
      </w:r>
    </w:p>
    <w:p w:rsidR="00D9578A" w:rsidRDefault="00D9578A" w:rsidP="00392FBC">
      <w:pPr>
        <w:pStyle w:val="SubArticleHeading2"/>
      </w:pPr>
      <w:r>
        <w:t>FAIR</w:t>
      </w:r>
    </w:p>
    <w:p w:rsidR="00D9578A" w:rsidRDefault="00D9578A" w:rsidP="00392FBC">
      <w:pPr>
        <w:pStyle w:val="SubArticleHeading2"/>
      </w:pPr>
      <w:r>
        <w:t>Human Rights/Equity (elected at the Human Rights/Equity Conference)</w:t>
      </w:r>
    </w:p>
    <w:p w:rsidR="00D9578A" w:rsidRDefault="00D9578A" w:rsidP="00392FBC">
      <w:pPr>
        <w:pStyle w:val="SubArticleHeading2"/>
      </w:pPr>
      <w:r>
        <w:t>Membership/Constitution and Legislation</w:t>
      </w:r>
    </w:p>
    <w:p w:rsidR="00D9578A" w:rsidRDefault="00D9578A" w:rsidP="00392FBC">
      <w:pPr>
        <w:pStyle w:val="SubArticleHeading2"/>
      </w:pPr>
      <w:r>
        <w:t>Occupational Health and Safety</w:t>
      </w:r>
    </w:p>
    <w:p w:rsidR="00D9578A" w:rsidRDefault="00D9578A" w:rsidP="00392FBC">
      <w:pPr>
        <w:pStyle w:val="SubArticleHeading2"/>
      </w:pPr>
      <w:r>
        <w:t>Women’s</w:t>
      </w:r>
    </w:p>
    <w:p w:rsidR="00D9578A" w:rsidRDefault="00D9578A" w:rsidP="00392FBC">
      <w:pPr>
        <w:pStyle w:val="SubArticleHeading2"/>
      </w:pPr>
      <w:r>
        <w:t>Anti-Privatization</w:t>
      </w:r>
    </w:p>
    <w:p w:rsidR="00D9578A" w:rsidRDefault="00D9578A" w:rsidP="00384FA9">
      <w:pPr>
        <w:pStyle w:val="SubArticleText"/>
      </w:pPr>
      <w:r>
        <w:t>Long Term Disability Representatives will be elected as per the Bargaining Guidelines.</w:t>
      </w:r>
    </w:p>
    <w:p w:rsidR="00D9578A" w:rsidRPr="0001732C" w:rsidRDefault="00D9578A" w:rsidP="00384FA9">
      <w:pPr>
        <w:pStyle w:val="SubArticleText"/>
      </w:pPr>
      <w:r w:rsidRPr="0001732C">
        <w:t>The Chairperson of the PS/GE Anti-Privatization Committee shall be the Sector representative to the Provincial Anti-Privatization Standing Committee unless someone from another Bargaining Unit within the Public Service Sector chooses to run at the Biennial General Meeting. In this eventuality there shall be an election between the Chairperson of the PS/GE Anti Privatization committee and the person or persons from the other bargaining unit.”</w:t>
      </w:r>
    </w:p>
    <w:p w:rsidR="00D9578A" w:rsidRDefault="00CF4BCD" w:rsidP="00F07EC0">
      <w:pPr>
        <w:pStyle w:val="ArticleHeading"/>
      </w:pPr>
      <w:bookmarkStart w:id="14" w:name="_Toc472512265"/>
      <w:r>
        <w:rPr>
          <w:caps w:val="0"/>
        </w:rPr>
        <w:lastRenderedPageBreak/>
        <w:t>PUBLIC SERVICE SECTOR GRIEVANCE COMMITTEE</w:t>
      </w:r>
      <w:bookmarkEnd w:id="14"/>
    </w:p>
    <w:p w:rsidR="00D9578A" w:rsidRDefault="00F07EC0" w:rsidP="00384FA9">
      <w:pPr>
        <w:pStyle w:val="SubArticleText"/>
        <w:rPr>
          <w:b/>
        </w:rPr>
      </w:pPr>
      <w:r>
        <w:t>T</w:t>
      </w:r>
      <w:r w:rsidR="00D9578A">
        <w:t>he Sector Grievance Committee shall consist of the membership of the PS/GE Grievance Appeals Committee as constituted by the PS/GE Bargaining Guidelines plus one representative from each of the other Bargaining Units.</w:t>
      </w:r>
    </w:p>
    <w:p w:rsidR="00D9578A" w:rsidRDefault="00D9578A" w:rsidP="00384FA9">
      <w:pPr>
        <w:pStyle w:val="SubArticleText"/>
        <w:rPr>
          <w:b/>
        </w:rPr>
      </w:pPr>
      <w:r>
        <w:t>Other Bargaining Units with the Public Service Sector may add a representative to the Sector Grievance Committee.  Costs are charged to the Bargaining Unit.</w:t>
      </w:r>
    </w:p>
    <w:p w:rsidR="00D9578A" w:rsidRDefault="00CF4BCD" w:rsidP="00F07EC0">
      <w:pPr>
        <w:pStyle w:val="ArticleHeading"/>
      </w:pPr>
      <w:bookmarkStart w:id="15" w:name="_Toc472512266"/>
      <w:r>
        <w:rPr>
          <w:caps w:val="0"/>
        </w:rPr>
        <w:t>SECTOR</w:t>
      </w:r>
      <w:r>
        <w:rPr>
          <w:i/>
          <w:caps w:val="0"/>
        </w:rPr>
        <w:t xml:space="preserve"> </w:t>
      </w:r>
      <w:r>
        <w:rPr>
          <w:caps w:val="0"/>
        </w:rPr>
        <w:t>PROVINCIAL COUNCIL MEMBERS</w:t>
      </w:r>
      <w:bookmarkEnd w:id="15"/>
    </w:p>
    <w:p w:rsidR="00D9578A" w:rsidRDefault="00D9578A" w:rsidP="00384FA9">
      <w:pPr>
        <w:pStyle w:val="SubArticleText"/>
      </w:pPr>
      <w:r>
        <w:t>The Sector Chairperson/Sector Vice President will be an automatic representative to the Provincial Council.</w:t>
      </w:r>
    </w:p>
    <w:p w:rsidR="00D9578A" w:rsidRDefault="00D9578A" w:rsidP="00384FA9">
      <w:pPr>
        <w:pStyle w:val="SubArticleText"/>
      </w:pPr>
      <w:r>
        <w:t xml:space="preserve">The Chair of the PS/GE Negotiating Committee, First and </w:t>
      </w:r>
      <w:r w:rsidR="00F07EC0">
        <w:t>s</w:t>
      </w:r>
      <w:r>
        <w:t>econd Vice Chairperson of the PS/GE Negotiating Committee shall be automatic representatives to the Provincial Council.  The fourth automatic representative to the Provincial Council shall be elected from the Sector Executive.</w:t>
      </w:r>
    </w:p>
    <w:p w:rsidR="00D9578A" w:rsidRDefault="00D9578A" w:rsidP="00392FBC">
      <w:pPr>
        <w:pStyle w:val="SubArticleHeading2"/>
      </w:pPr>
      <w:r>
        <w:t>If the Chairperson of the PS/GE Negotiating Committee is the Sector Chairperson/Sector Vice President, then the Provincial Council members shall be the First and Second Vice Chairperson of the PS/GE Negotiating Committee and the Alternate to the Provincial Council.</w:t>
      </w:r>
    </w:p>
    <w:p w:rsidR="00D9578A" w:rsidRDefault="00D9578A" w:rsidP="00384FA9">
      <w:pPr>
        <w:pStyle w:val="SubArticleText"/>
      </w:pPr>
      <w:r>
        <w:t xml:space="preserve">If the Chairperson of the PS/GE Negotiating Committee, the First or Second Vice Chairperson, or their Alternates are also the NUPGE or SFL Vice President, then their place shall be filled in accordance with Article 10.7 </w:t>
      </w:r>
      <w:r w:rsidRPr="0001732C">
        <w:t>of these bylaws.</w:t>
      </w:r>
    </w:p>
    <w:p w:rsidR="00D9578A" w:rsidRDefault="00D9578A" w:rsidP="00384FA9">
      <w:pPr>
        <w:pStyle w:val="SubArticleText"/>
      </w:pPr>
      <w:r>
        <w:t>The remaining Provincial Council Members and Provincial Council Alternates from the Locals will be elected from the Locals as per the Local Bylaws as follows:</w:t>
      </w:r>
    </w:p>
    <w:p w:rsidR="00D9578A" w:rsidRDefault="00D9578A" w:rsidP="00392FBC">
      <w:pPr>
        <w:pStyle w:val="SubArticleHeading2"/>
      </w:pPr>
      <w:r>
        <w:t>For a two-year term on or before November 30</w:t>
      </w:r>
      <w:r>
        <w:rPr>
          <w:vertAlign w:val="superscript"/>
        </w:rPr>
        <w:t>th</w:t>
      </w:r>
      <w:r>
        <w:t xml:space="preserve"> from the members of the Local.</w:t>
      </w:r>
    </w:p>
    <w:p w:rsidR="00D9578A" w:rsidRDefault="00D9578A" w:rsidP="00392FBC">
      <w:pPr>
        <w:pStyle w:val="SubArticleHeading2"/>
      </w:pPr>
      <w:r>
        <w:t>Provincial Council Members assume roles upon adjournment of the</w:t>
      </w:r>
      <w:r w:rsidR="00814F90">
        <w:t xml:space="preserve"> </w:t>
      </w:r>
      <w:r>
        <w:t>Annual Convention.</w:t>
      </w:r>
    </w:p>
    <w:p w:rsidR="00D9578A" w:rsidRDefault="00D9578A" w:rsidP="00384FA9">
      <w:pPr>
        <w:pStyle w:val="SubArticleText"/>
      </w:pPr>
      <w:r>
        <w:t xml:space="preserve">A Provincial Council Member missing more </w:t>
      </w:r>
      <w:r w:rsidRPr="00E36021">
        <w:t>than</w:t>
      </w:r>
      <w:r>
        <w:t xml:space="preserve"> three consecutive Provincial Council meetings, without cause, shall be deemed to have resigned.  The remaining term shall be filled by the alternate.</w:t>
      </w:r>
    </w:p>
    <w:p w:rsidR="00D9578A" w:rsidRDefault="00D9578A" w:rsidP="00392FBC">
      <w:pPr>
        <w:pStyle w:val="SubArticleHeading2"/>
      </w:pPr>
      <w:r>
        <w:t xml:space="preserve">Absent with Cause:  In order to be considered Absent with Cause, the Provincial Council Member </w:t>
      </w:r>
      <w:r>
        <w:rPr>
          <w:u w:val="single"/>
        </w:rPr>
        <w:t xml:space="preserve">must </w:t>
      </w:r>
      <w:r>
        <w:t xml:space="preserve">inform the Chairperson for Sector Representatives or Designated Official as per Sector/Local Bylaws within the proper timelines.  The Public Service Sector Representatives shall give reasonable notice as per Sector/Local Bylaws for Provincial Council Members </w:t>
      </w:r>
      <w:r>
        <w:lastRenderedPageBreak/>
        <w:t>elected by the Local, that you are unable to attend the meeting/event.  Absent with Cause may include, but is not limited to the following:  Union business, family issues, sick leave, work, vacation leave.  Further, any such absence will be deemed to have attended the meeting/event.</w:t>
      </w:r>
    </w:p>
    <w:p w:rsidR="00D9578A" w:rsidRDefault="00D9578A" w:rsidP="00384FA9">
      <w:pPr>
        <w:pStyle w:val="SubArticleText"/>
      </w:pPr>
      <w:r>
        <w:t>Absences shall be reported to the Chairperson/Sector Vice President of the Sector.</w:t>
      </w:r>
    </w:p>
    <w:p w:rsidR="00D9578A" w:rsidRDefault="00D9578A" w:rsidP="00384FA9">
      <w:pPr>
        <w:pStyle w:val="SubArticleText"/>
      </w:pPr>
      <w:r>
        <w:t>Alternates will be elected from the Sector Executive at the Biennial General Meeting for the term of two years in odd-numbered years.  In the event that there are not enough alternates to fill the vacant Provincial Council seats identified for the Sector or the Locals, members of the PS/GE Bargaining Council shall be moved up into the vacant position(s).</w:t>
      </w:r>
    </w:p>
    <w:p w:rsidR="00D9578A" w:rsidRPr="00392FBC" w:rsidRDefault="00D9578A" w:rsidP="00384FA9">
      <w:pPr>
        <w:pStyle w:val="SubArticleText"/>
      </w:pPr>
      <w:r w:rsidRPr="00BF1174">
        <w:t>If the above does not result in filling the vacancies the following shall apply. Should vac</w:t>
      </w:r>
      <w:bookmarkStart w:id="16" w:name="_GoBack"/>
      <w:bookmarkEnd w:id="16"/>
      <w:r w:rsidRPr="00BF1174">
        <w:t>ancies need to be filled, the sector vice-president or in the absence of the sector vice-president, the sector secretary shall call on chief stewards, stewards, or local</w:t>
      </w:r>
      <w:r>
        <w:t xml:space="preserve"> </w:t>
      </w:r>
      <w:r w:rsidRPr="00BF1174">
        <w:t>executive members to fill the remaining vacancies</w:t>
      </w:r>
      <w:r w:rsidR="00865EBB">
        <w:t xml:space="preserve"> and</w:t>
      </w:r>
      <w:r w:rsidRPr="00BF1174">
        <w:t xml:space="preserve"> </w:t>
      </w:r>
      <w:r w:rsidR="00865EBB" w:rsidRPr="00392FBC">
        <w:t xml:space="preserve">only for the meeting in which </w:t>
      </w:r>
      <w:r w:rsidR="00CB2350" w:rsidRPr="00392FBC">
        <w:t>a vacancy has occurred.</w:t>
      </w:r>
      <w:r w:rsidR="00865EBB" w:rsidRPr="00392FBC">
        <w:t xml:space="preserve">  This process is not intended to fill vacancies for the complete term.</w:t>
      </w:r>
    </w:p>
    <w:p w:rsidR="00D9578A" w:rsidRDefault="00CF4BCD" w:rsidP="00814F90">
      <w:pPr>
        <w:pStyle w:val="ArticleHeading"/>
      </w:pPr>
      <w:bookmarkStart w:id="17" w:name="_Toc472512267"/>
      <w:r w:rsidRPr="0009545F">
        <w:rPr>
          <w:caps w:val="0"/>
        </w:rPr>
        <w:t>DELEGATES TO THE SGEU CONVENTION</w:t>
      </w:r>
      <w:bookmarkEnd w:id="17"/>
    </w:p>
    <w:p w:rsidR="00D9578A" w:rsidRDefault="00D9578A" w:rsidP="00384FA9">
      <w:pPr>
        <w:pStyle w:val="SubArticleText"/>
      </w:pPr>
      <w:r>
        <w:t>Delegates shall be allotted to the Locals according to the following formula:</w:t>
      </w:r>
    </w:p>
    <w:p w:rsidR="00CF4BCD" w:rsidRDefault="00370EF6" w:rsidP="00F96A37">
      <w:pPr>
        <w:tabs>
          <w:tab w:val="left" w:pos="3600"/>
          <w:tab w:val="left" w:pos="3960"/>
          <w:tab w:val="left" w:pos="6480"/>
        </w:tabs>
        <w:spacing w:before="240"/>
        <w:ind w:left="1800"/>
      </w:pPr>
      <w:r>
        <w:t>Total Delegates</w:t>
      </w:r>
      <w:r>
        <w:tab/>
        <w:t>X</w:t>
      </w:r>
      <w:r>
        <w:tab/>
      </w:r>
      <w:r w:rsidR="00D9578A">
        <w:rPr>
          <w:u w:val="single"/>
        </w:rPr>
        <w:t>Local Membership</w:t>
      </w:r>
      <w:r w:rsidR="00CF4BCD" w:rsidRPr="00CF4BCD">
        <w:t xml:space="preserve">   </w:t>
      </w:r>
      <w:r w:rsidR="00D9578A">
        <w:t xml:space="preserve">= </w:t>
      </w:r>
      <w:r>
        <w:tab/>
        <w:t>Local Delegate</w:t>
      </w:r>
    </w:p>
    <w:p w:rsidR="00370EF6" w:rsidRDefault="00370EF6" w:rsidP="00F96A37">
      <w:pPr>
        <w:tabs>
          <w:tab w:val="left" w:pos="3960"/>
        </w:tabs>
        <w:ind w:left="1800"/>
      </w:pPr>
      <w:r>
        <w:t>Allocated to</w:t>
      </w:r>
      <w:r>
        <w:tab/>
      </w:r>
      <w:r w:rsidR="00D9578A">
        <w:t>Sector Membership</w:t>
      </w:r>
      <w:r w:rsidR="00D9578A">
        <w:tab/>
        <w:t>Entitlement</w:t>
      </w:r>
    </w:p>
    <w:p w:rsidR="00D9578A" w:rsidRDefault="00370EF6" w:rsidP="00CF4BCD">
      <w:pPr>
        <w:tabs>
          <w:tab w:val="left" w:pos="3780"/>
          <w:tab w:val="left" w:pos="4320"/>
          <w:tab w:val="left" w:pos="6660"/>
        </w:tabs>
        <w:ind w:left="1800"/>
      </w:pPr>
      <w:r>
        <w:t>Sector</w:t>
      </w:r>
    </w:p>
    <w:p w:rsidR="00D9578A" w:rsidRDefault="00D9578A" w:rsidP="00384FA9">
      <w:pPr>
        <w:pStyle w:val="SubArticleText"/>
      </w:pPr>
      <w:r>
        <w:t>Notwithstanding Article 11.1, all Locals are entitled to a minimum of one</w:t>
      </w:r>
      <w:r w:rsidR="00370EF6">
        <w:t xml:space="preserve"> </w:t>
      </w:r>
      <w:r>
        <w:t>delegate.</w:t>
      </w:r>
    </w:p>
    <w:p w:rsidR="00D9578A" w:rsidRDefault="00D9578A" w:rsidP="00384FA9">
      <w:pPr>
        <w:pStyle w:val="SubArticleText"/>
      </w:pPr>
      <w:r>
        <w:t>Provincial Council Members are automatics to the SGEU Convention.</w:t>
      </w:r>
    </w:p>
    <w:p w:rsidR="00D9578A" w:rsidRDefault="00D9578A" w:rsidP="00384FA9">
      <w:pPr>
        <w:pStyle w:val="SubArticleText"/>
      </w:pPr>
      <w:r>
        <w:t>Provincial Council Members Elect are automatics out of the Local entitlement.</w:t>
      </w:r>
    </w:p>
    <w:p w:rsidR="00D9578A" w:rsidRDefault="00D9578A" w:rsidP="00384FA9">
      <w:pPr>
        <w:pStyle w:val="SubArticleText"/>
      </w:pPr>
      <w:r>
        <w:t xml:space="preserve">Locals </w:t>
      </w:r>
      <w:r w:rsidRPr="00E36021">
        <w:t>are encouraged</w:t>
      </w:r>
      <w:r>
        <w:rPr>
          <w:b/>
        </w:rPr>
        <w:t xml:space="preserve"> </w:t>
      </w:r>
      <w:r>
        <w:t>to send at least one delegate from an equity seeking group as part of the Local entitlement.</w:t>
      </w:r>
    </w:p>
    <w:p w:rsidR="00D9578A" w:rsidRDefault="00CF4BCD" w:rsidP="00370EF6">
      <w:pPr>
        <w:pStyle w:val="ArticleHeading"/>
      </w:pPr>
      <w:bookmarkStart w:id="18" w:name="_Toc472512268"/>
      <w:r>
        <w:rPr>
          <w:caps w:val="0"/>
        </w:rPr>
        <w:t>SFL CONVENTION</w:t>
      </w:r>
      <w:bookmarkEnd w:id="18"/>
    </w:p>
    <w:p w:rsidR="00D9578A" w:rsidRDefault="00D9578A" w:rsidP="00384FA9">
      <w:pPr>
        <w:pStyle w:val="SubArticleText"/>
      </w:pPr>
      <w:r>
        <w:t>SFL delegates are identified as per Article 11 of these Bylaws, delegates to SGEU Convention.  Local Bylaws shall outline how each Local elects/selects delegates from the Locals.</w:t>
      </w:r>
    </w:p>
    <w:p w:rsidR="00D9578A" w:rsidRDefault="00CF4BCD" w:rsidP="00370EF6">
      <w:pPr>
        <w:pStyle w:val="ArticleHeading"/>
      </w:pPr>
      <w:bookmarkStart w:id="19" w:name="_Toc472512269"/>
      <w:r>
        <w:rPr>
          <w:caps w:val="0"/>
        </w:rPr>
        <w:t>NUPGE OR CLC CONVENTION</w:t>
      </w:r>
      <w:bookmarkEnd w:id="19"/>
    </w:p>
    <w:p w:rsidR="00D9578A" w:rsidRDefault="00D9578A" w:rsidP="00384FA9">
      <w:pPr>
        <w:pStyle w:val="SubArticleText"/>
      </w:pPr>
      <w:r>
        <w:t xml:space="preserve">For the purpose of filling the Sector delegate entitlement to the NUPGE or CLC Convention, the Chairperson/Sector Vice President shall be an automatic </w:t>
      </w:r>
      <w:r>
        <w:lastRenderedPageBreak/>
        <w:t>delegate.  Other delegates out of the Sector entitlement are outlined in the SGEU Constitution.  The remaining delegate entitlement shall be distributed on a rotational basis as outlined below:</w:t>
      </w:r>
    </w:p>
    <w:p w:rsidR="00D9578A" w:rsidRDefault="00D9578A" w:rsidP="00392FBC">
      <w:pPr>
        <w:pStyle w:val="SubArticleHeading2"/>
      </w:pPr>
      <w:r>
        <w:t>Locals are responsible to elect, as per Local Bylaws, representative(s) and alternate(s) to which they are entitled, to be delegates to the NUPGE or CLC Convention.  On a rotational basis, delegates will be selected from the schedule below.  If a selected delegate is unable to attend, then his/her alternate shall attend.  If the alternate is also unable to attend, the next eligible Local’s candidate shall attend.  For subsequent Conventions, the top of the schedule shall be deemed to start immediately after the name of the last Local that sent a delegate.</w:t>
      </w:r>
    </w:p>
    <w:p w:rsidR="00D9578A" w:rsidRDefault="00D9578A" w:rsidP="00392FBC">
      <w:pPr>
        <w:pStyle w:val="SubArticleHeading2"/>
      </w:pPr>
      <w:r>
        <w:t>Notwithstanding the above paragraph, if a Local misses its turn because of delegates being unable to attend, then that Local will remain at the top of the schedule for the next NUPGE or CLC Convention.</w:t>
      </w:r>
    </w:p>
    <w:p w:rsidR="00D9578A" w:rsidRDefault="00D9578A" w:rsidP="00392FBC">
      <w:pPr>
        <w:pStyle w:val="SubArticleHeading2"/>
      </w:pPr>
      <w:r>
        <w:t>Schedule:</w:t>
      </w:r>
    </w:p>
    <w:p w:rsidR="00D9578A" w:rsidRDefault="00D9578A" w:rsidP="00D9578A">
      <w:pPr>
        <w:ind w:left="720"/>
      </w:pP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610"/>
      </w:tblGrid>
      <w:tr w:rsidR="00C56F91" w:rsidTr="00476A45">
        <w:tc>
          <w:tcPr>
            <w:tcW w:w="2610" w:type="dxa"/>
            <w:tcBorders>
              <w:top w:val="single" w:sz="4" w:space="0" w:color="auto"/>
              <w:left w:val="single" w:sz="4" w:space="0" w:color="auto"/>
              <w:bottom w:val="single" w:sz="4" w:space="0" w:color="auto"/>
              <w:right w:val="single" w:sz="4" w:space="0" w:color="auto"/>
            </w:tcBorders>
          </w:tcPr>
          <w:p w:rsidR="00C56F91" w:rsidRDefault="00C56F91" w:rsidP="00476A45">
            <w:r>
              <w:t>1.   Local #1103</w:t>
            </w:r>
          </w:p>
        </w:tc>
        <w:tc>
          <w:tcPr>
            <w:tcW w:w="2610" w:type="dxa"/>
            <w:tcBorders>
              <w:top w:val="single" w:sz="4" w:space="0" w:color="auto"/>
              <w:left w:val="single" w:sz="4" w:space="0" w:color="auto"/>
              <w:bottom w:val="single" w:sz="4" w:space="0" w:color="auto"/>
              <w:right w:val="single" w:sz="4" w:space="0" w:color="auto"/>
            </w:tcBorders>
          </w:tcPr>
          <w:p w:rsidR="00C56F91" w:rsidRDefault="00C56F91" w:rsidP="00CA0B03">
            <w:r>
              <w:t>13.  Local #1112</w:t>
            </w:r>
          </w:p>
        </w:tc>
      </w:tr>
      <w:tr w:rsidR="00C56F91" w:rsidTr="00476A45">
        <w:tc>
          <w:tcPr>
            <w:tcW w:w="2610" w:type="dxa"/>
            <w:tcBorders>
              <w:top w:val="single" w:sz="4" w:space="0" w:color="auto"/>
              <w:left w:val="single" w:sz="4" w:space="0" w:color="auto"/>
              <w:bottom w:val="single" w:sz="4" w:space="0" w:color="auto"/>
              <w:right w:val="single" w:sz="4" w:space="0" w:color="auto"/>
            </w:tcBorders>
          </w:tcPr>
          <w:p w:rsidR="00C56F91" w:rsidRDefault="00C56F91" w:rsidP="00476A45">
            <w:r>
              <w:t>2.   Local #1101</w:t>
            </w:r>
          </w:p>
        </w:tc>
        <w:tc>
          <w:tcPr>
            <w:tcW w:w="2610" w:type="dxa"/>
            <w:tcBorders>
              <w:top w:val="single" w:sz="4" w:space="0" w:color="auto"/>
              <w:left w:val="single" w:sz="4" w:space="0" w:color="auto"/>
              <w:bottom w:val="single" w:sz="4" w:space="0" w:color="auto"/>
              <w:right w:val="single" w:sz="4" w:space="0" w:color="auto"/>
            </w:tcBorders>
          </w:tcPr>
          <w:p w:rsidR="00C56F91" w:rsidRDefault="00C56F91" w:rsidP="00CA0B03">
            <w:r>
              <w:t>14.  Local #1101</w:t>
            </w:r>
          </w:p>
        </w:tc>
      </w:tr>
      <w:tr w:rsidR="00C56F91" w:rsidTr="00476A45">
        <w:tc>
          <w:tcPr>
            <w:tcW w:w="2610" w:type="dxa"/>
            <w:tcBorders>
              <w:top w:val="single" w:sz="4" w:space="0" w:color="auto"/>
              <w:left w:val="single" w:sz="4" w:space="0" w:color="auto"/>
              <w:bottom w:val="single" w:sz="4" w:space="0" w:color="auto"/>
              <w:right w:val="single" w:sz="4" w:space="0" w:color="auto"/>
            </w:tcBorders>
          </w:tcPr>
          <w:p w:rsidR="00C56F91" w:rsidRDefault="00C56F91" w:rsidP="00476A45">
            <w:r>
              <w:t>3.   Local #1121</w:t>
            </w:r>
          </w:p>
        </w:tc>
        <w:tc>
          <w:tcPr>
            <w:tcW w:w="2610" w:type="dxa"/>
            <w:tcBorders>
              <w:top w:val="single" w:sz="4" w:space="0" w:color="auto"/>
              <w:left w:val="single" w:sz="4" w:space="0" w:color="auto"/>
              <w:bottom w:val="single" w:sz="4" w:space="0" w:color="auto"/>
              <w:right w:val="single" w:sz="4" w:space="0" w:color="auto"/>
            </w:tcBorders>
          </w:tcPr>
          <w:p w:rsidR="00C56F91" w:rsidRDefault="00C56F91" w:rsidP="00CA0B03">
            <w:r>
              <w:t>15.  Local #1120</w:t>
            </w:r>
          </w:p>
        </w:tc>
      </w:tr>
      <w:tr w:rsidR="00C56F91" w:rsidTr="00476A45">
        <w:tc>
          <w:tcPr>
            <w:tcW w:w="2610" w:type="dxa"/>
            <w:tcBorders>
              <w:top w:val="single" w:sz="4" w:space="0" w:color="auto"/>
              <w:left w:val="single" w:sz="4" w:space="0" w:color="auto"/>
              <w:bottom w:val="single" w:sz="4" w:space="0" w:color="auto"/>
              <w:right w:val="single" w:sz="4" w:space="0" w:color="auto"/>
            </w:tcBorders>
          </w:tcPr>
          <w:p w:rsidR="00C56F91" w:rsidRDefault="00C56F91" w:rsidP="00476A45">
            <w:r>
              <w:t>4.   Local #1111</w:t>
            </w:r>
          </w:p>
        </w:tc>
        <w:tc>
          <w:tcPr>
            <w:tcW w:w="2610" w:type="dxa"/>
            <w:tcBorders>
              <w:top w:val="single" w:sz="4" w:space="0" w:color="auto"/>
              <w:left w:val="single" w:sz="4" w:space="0" w:color="auto"/>
              <w:bottom w:val="single" w:sz="4" w:space="0" w:color="auto"/>
              <w:right w:val="single" w:sz="4" w:space="0" w:color="auto"/>
            </w:tcBorders>
          </w:tcPr>
          <w:p w:rsidR="00C56F91" w:rsidRDefault="00C56F91" w:rsidP="00CA0B03">
            <w:r>
              <w:t>16.  Local #1109</w:t>
            </w:r>
          </w:p>
        </w:tc>
      </w:tr>
      <w:tr w:rsidR="00C56F91" w:rsidTr="00476A45">
        <w:tc>
          <w:tcPr>
            <w:tcW w:w="2610" w:type="dxa"/>
            <w:tcBorders>
              <w:top w:val="single" w:sz="4" w:space="0" w:color="auto"/>
              <w:left w:val="single" w:sz="4" w:space="0" w:color="auto"/>
              <w:bottom w:val="single" w:sz="4" w:space="0" w:color="auto"/>
              <w:right w:val="single" w:sz="4" w:space="0" w:color="auto"/>
            </w:tcBorders>
          </w:tcPr>
          <w:p w:rsidR="00C56F91" w:rsidRDefault="00C56F91" w:rsidP="00476A45">
            <w:r>
              <w:t>5.   Local #1105</w:t>
            </w:r>
          </w:p>
        </w:tc>
        <w:tc>
          <w:tcPr>
            <w:tcW w:w="2610" w:type="dxa"/>
            <w:tcBorders>
              <w:top w:val="single" w:sz="4" w:space="0" w:color="auto"/>
              <w:left w:val="single" w:sz="4" w:space="0" w:color="auto"/>
              <w:bottom w:val="single" w:sz="4" w:space="0" w:color="auto"/>
              <w:right w:val="single" w:sz="4" w:space="0" w:color="auto"/>
            </w:tcBorders>
          </w:tcPr>
          <w:p w:rsidR="00C56F91" w:rsidRDefault="00C56F91" w:rsidP="00CA0B03">
            <w:r>
              <w:t>17.  Local #1122</w:t>
            </w:r>
          </w:p>
        </w:tc>
      </w:tr>
      <w:tr w:rsidR="00C56F91" w:rsidTr="00476A45">
        <w:tc>
          <w:tcPr>
            <w:tcW w:w="2610" w:type="dxa"/>
            <w:tcBorders>
              <w:top w:val="single" w:sz="4" w:space="0" w:color="auto"/>
              <w:left w:val="single" w:sz="4" w:space="0" w:color="auto"/>
              <w:bottom w:val="single" w:sz="4" w:space="0" w:color="auto"/>
              <w:right w:val="single" w:sz="4" w:space="0" w:color="auto"/>
            </w:tcBorders>
          </w:tcPr>
          <w:p w:rsidR="00C56F91" w:rsidRDefault="00C56F91" w:rsidP="00476A45">
            <w:r>
              <w:t>6.   Local #1104</w:t>
            </w:r>
          </w:p>
        </w:tc>
        <w:tc>
          <w:tcPr>
            <w:tcW w:w="2610" w:type="dxa"/>
            <w:tcBorders>
              <w:top w:val="single" w:sz="4" w:space="0" w:color="auto"/>
              <w:left w:val="single" w:sz="4" w:space="0" w:color="auto"/>
              <w:bottom w:val="single" w:sz="4" w:space="0" w:color="auto"/>
              <w:right w:val="single" w:sz="4" w:space="0" w:color="auto"/>
            </w:tcBorders>
          </w:tcPr>
          <w:p w:rsidR="00C56F91" w:rsidRDefault="00C56F91" w:rsidP="00CA0B03">
            <w:r>
              <w:t>18.  Local #1105</w:t>
            </w:r>
          </w:p>
        </w:tc>
      </w:tr>
      <w:tr w:rsidR="00C56F91" w:rsidTr="00476A45">
        <w:tc>
          <w:tcPr>
            <w:tcW w:w="2610" w:type="dxa"/>
            <w:tcBorders>
              <w:top w:val="single" w:sz="4" w:space="0" w:color="auto"/>
              <w:left w:val="single" w:sz="4" w:space="0" w:color="auto"/>
              <w:bottom w:val="single" w:sz="4" w:space="0" w:color="auto"/>
              <w:right w:val="single" w:sz="4" w:space="0" w:color="auto"/>
            </w:tcBorders>
          </w:tcPr>
          <w:p w:rsidR="00C56F91" w:rsidRDefault="00C56F91" w:rsidP="00476A45">
            <w:r>
              <w:t>7.   Local #1107</w:t>
            </w:r>
          </w:p>
        </w:tc>
        <w:tc>
          <w:tcPr>
            <w:tcW w:w="2610" w:type="dxa"/>
            <w:tcBorders>
              <w:top w:val="single" w:sz="4" w:space="0" w:color="auto"/>
              <w:left w:val="single" w:sz="4" w:space="0" w:color="auto"/>
              <w:bottom w:val="single" w:sz="4" w:space="0" w:color="auto"/>
              <w:right w:val="single" w:sz="4" w:space="0" w:color="auto"/>
            </w:tcBorders>
          </w:tcPr>
          <w:p w:rsidR="00C56F91" w:rsidRDefault="00C56F91" w:rsidP="00CA0B03">
            <w:r>
              <w:t>19.  Local #1115</w:t>
            </w:r>
          </w:p>
        </w:tc>
      </w:tr>
      <w:tr w:rsidR="00C56F91" w:rsidTr="00476A45">
        <w:tc>
          <w:tcPr>
            <w:tcW w:w="2610" w:type="dxa"/>
            <w:tcBorders>
              <w:top w:val="single" w:sz="4" w:space="0" w:color="auto"/>
              <w:left w:val="single" w:sz="4" w:space="0" w:color="auto"/>
              <w:bottom w:val="single" w:sz="4" w:space="0" w:color="auto"/>
              <w:right w:val="single" w:sz="4" w:space="0" w:color="auto"/>
            </w:tcBorders>
          </w:tcPr>
          <w:p w:rsidR="00C56F91" w:rsidRDefault="00C56F91" w:rsidP="00476A45">
            <w:r>
              <w:t>8.   Local #1101</w:t>
            </w:r>
          </w:p>
        </w:tc>
        <w:tc>
          <w:tcPr>
            <w:tcW w:w="2610" w:type="dxa"/>
            <w:tcBorders>
              <w:top w:val="single" w:sz="4" w:space="0" w:color="auto"/>
              <w:left w:val="single" w:sz="4" w:space="0" w:color="auto"/>
              <w:bottom w:val="single" w:sz="4" w:space="0" w:color="auto"/>
              <w:right w:val="single" w:sz="4" w:space="0" w:color="auto"/>
            </w:tcBorders>
          </w:tcPr>
          <w:p w:rsidR="00C56F91" w:rsidRDefault="00C56F91" w:rsidP="00CA0B03">
            <w:r>
              <w:t>20.  Local #1101</w:t>
            </w:r>
          </w:p>
        </w:tc>
      </w:tr>
      <w:tr w:rsidR="00C56F91" w:rsidTr="00476A45">
        <w:tc>
          <w:tcPr>
            <w:tcW w:w="2610" w:type="dxa"/>
            <w:tcBorders>
              <w:top w:val="single" w:sz="4" w:space="0" w:color="auto"/>
              <w:left w:val="single" w:sz="4" w:space="0" w:color="auto"/>
              <w:bottom w:val="single" w:sz="4" w:space="0" w:color="auto"/>
              <w:right w:val="single" w:sz="4" w:space="0" w:color="auto"/>
            </w:tcBorders>
          </w:tcPr>
          <w:p w:rsidR="00C56F91" w:rsidRDefault="00C56F91" w:rsidP="00476A45">
            <w:r>
              <w:t>9.   Local #1119</w:t>
            </w:r>
          </w:p>
        </w:tc>
        <w:tc>
          <w:tcPr>
            <w:tcW w:w="2610" w:type="dxa"/>
            <w:tcBorders>
              <w:top w:val="single" w:sz="4" w:space="0" w:color="auto"/>
              <w:left w:val="single" w:sz="4" w:space="0" w:color="auto"/>
              <w:bottom w:val="single" w:sz="4" w:space="0" w:color="auto"/>
              <w:right w:val="single" w:sz="4" w:space="0" w:color="auto"/>
            </w:tcBorders>
          </w:tcPr>
          <w:p w:rsidR="00C56F91" w:rsidRDefault="00C56F91" w:rsidP="00CA0B03">
            <w:r>
              <w:t>21.  Local #1110</w:t>
            </w:r>
          </w:p>
        </w:tc>
      </w:tr>
      <w:tr w:rsidR="00C56F91" w:rsidTr="00476A45">
        <w:tc>
          <w:tcPr>
            <w:tcW w:w="2610" w:type="dxa"/>
            <w:tcBorders>
              <w:top w:val="single" w:sz="4" w:space="0" w:color="auto"/>
              <w:left w:val="single" w:sz="4" w:space="0" w:color="auto"/>
              <w:bottom w:val="single" w:sz="4" w:space="0" w:color="auto"/>
              <w:right w:val="single" w:sz="4" w:space="0" w:color="auto"/>
            </w:tcBorders>
          </w:tcPr>
          <w:p w:rsidR="00C56F91" w:rsidRDefault="00C56F91" w:rsidP="00476A45">
            <w:r>
              <w:t xml:space="preserve">10. Local #1102 </w:t>
            </w:r>
          </w:p>
        </w:tc>
        <w:tc>
          <w:tcPr>
            <w:tcW w:w="2610" w:type="dxa"/>
            <w:tcBorders>
              <w:top w:val="single" w:sz="4" w:space="0" w:color="auto"/>
              <w:left w:val="single" w:sz="4" w:space="0" w:color="auto"/>
              <w:bottom w:val="single" w:sz="4" w:space="0" w:color="auto"/>
              <w:right w:val="single" w:sz="4" w:space="0" w:color="auto"/>
            </w:tcBorders>
          </w:tcPr>
          <w:p w:rsidR="00C56F91" w:rsidRDefault="00C56F91" w:rsidP="00CA0B03">
            <w:r>
              <w:t>22.  Local #1102</w:t>
            </w:r>
          </w:p>
        </w:tc>
      </w:tr>
      <w:tr w:rsidR="00C56F91" w:rsidTr="00476A45">
        <w:tc>
          <w:tcPr>
            <w:tcW w:w="2610" w:type="dxa"/>
            <w:tcBorders>
              <w:top w:val="single" w:sz="4" w:space="0" w:color="auto"/>
              <w:left w:val="single" w:sz="4" w:space="0" w:color="auto"/>
              <w:bottom w:val="single" w:sz="4" w:space="0" w:color="auto"/>
              <w:right w:val="single" w:sz="4" w:space="0" w:color="auto"/>
            </w:tcBorders>
          </w:tcPr>
          <w:p w:rsidR="00C56F91" w:rsidRDefault="00C56F91" w:rsidP="00476A45">
            <w:r>
              <w:t>11. Local #1108</w:t>
            </w:r>
          </w:p>
        </w:tc>
        <w:tc>
          <w:tcPr>
            <w:tcW w:w="2610" w:type="dxa"/>
            <w:tcBorders>
              <w:top w:val="single" w:sz="4" w:space="0" w:color="auto"/>
              <w:left w:val="single" w:sz="4" w:space="0" w:color="auto"/>
              <w:bottom w:val="single" w:sz="4" w:space="0" w:color="auto"/>
              <w:right w:val="single" w:sz="4" w:space="0" w:color="auto"/>
            </w:tcBorders>
          </w:tcPr>
          <w:p w:rsidR="00C56F91" w:rsidRDefault="00C56F91" w:rsidP="00476A45">
            <w:r>
              <w:t xml:space="preserve">23.  </w:t>
            </w:r>
            <w:r w:rsidRPr="00CB2350">
              <w:rPr>
                <w:b/>
              </w:rPr>
              <w:t>eHealth</w:t>
            </w:r>
            <w:r w:rsidR="00CB2350">
              <w:rPr>
                <w:b/>
              </w:rPr>
              <w:t xml:space="preserve"> 1579</w:t>
            </w:r>
          </w:p>
        </w:tc>
      </w:tr>
      <w:tr w:rsidR="00C56F91" w:rsidTr="00476A45">
        <w:tc>
          <w:tcPr>
            <w:tcW w:w="2610" w:type="dxa"/>
            <w:tcBorders>
              <w:top w:val="single" w:sz="4" w:space="0" w:color="auto"/>
              <w:left w:val="single" w:sz="4" w:space="0" w:color="auto"/>
              <w:bottom w:val="single" w:sz="4" w:space="0" w:color="auto"/>
              <w:right w:val="single" w:sz="4" w:space="0" w:color="auto"/>
            </w:tcBorders>
          </w:tcPr>
          <w:p w:rsidR="00C56F91" w:rsidRDefault="00C56F91" w:rsidP="00476A45">
            <w:r>
              <w:t>12.  Local #1114</w:t>
            </w:r>
          </w:p>
        </w:tc>
        <w:tc>
          <w:tcPr>
            <w:tcW w:w="2610" w:type="dxa"/>
            <w:tcBorders>
              <w:top w:val="single" w:sz="4" w:space="0" w:color="auto"/>
              <w:left w:val="single" w:sz="4" w:space="0" w:color="auto"/>
              <w:bottom w:val="single" w:sz="4" w:space="0" w:color="auto"/>
              <w:right w:val="single" w:sz="4" w:space="0" w:color="auto"/>
            </w:tcBorders>
          </w:tcPr>
          <w:p w:rsidR="00C56F91" w:rsidRDefault="00C56F91" w:rsidP="00476A45"/>
        </w:tc>
      </w:tr>
    </w:tbl>
    <w:p w:rsidR="00D9578A" w:rsidRPr="0040308A" w:rsidRDefault="00CF4BCD" w:rsidP="00370EF6">
      <w:pPr>
        <w:pStyle w:val="ArticleHeading"/>
      </w:pPr>
      <w:bookmarkStart w:id="20" w:name="_Toc472512270"/>
      <w:r>
        <w:rPr>
          <w:caps w:val="0"/>
        </w:rPr>
        <w:t>BIENNIAL AND SPECIAL MEETINGS</w:t>
      </w:r>
      <w:bookmarkEnd w:id="20"/>
    </w:p>
    <w:p w:rsidR="00D9578A" w:rsidRDefault="00D9578A" w:rsidP="00384FA9">
      <w:pPr>
        <w:pStyle w:val="SubArticleText"/>
      </w:pPr>
      <w:r>
        <w:t>The Biennial General Meeting shall be held in the month of May and set by the Sector Executive.</w:t>
      </w:r>
    </w:p>
    <w:p w:rsidR="00D9578A" w:rsidRDefault="00D9578A" w:rsidP="00384FA9">
      <w:pPr>
        <w:pStyle w:val="SubArticleText"/>
      </w:pPr>
      <w:r>
        <w:t>The Public Service Sector Executive shall be delegates to the Biennial General Meeting and shall have expenses paid by the Bargaining Unit.  Other PS/GE members may attend and expenses must be addressed by the Local if the members are sent by the direction of the Local.  Other Bargaining Units within the Sector may send the Bargaining Unit Chairperson and other delegates as is determined by the Bargaining Guidelines of that Bargaining Unit.</w:t>
      </w:r>
    </w:p>
    <w:p w:rsidR="00D9578A" w:rsidRDefault="00D9578A" w:rsidP="00384FA9">
      <w:pPr>
        <w:pStyle w:val="SubArticleText"/>
      </w:pPr>
      <w:r>
        <w:t>Special meetings of the Sector may be called by motion</w:t>
      </w:r>
      <w:r>
        <w:rPr>
          <w:b/>
          <w:i/>
        </w:rPr>
        <w:t xml:space="preserve"> </w:t>
      </w:r>
      <w:r>
        <w:t>of the Sector Executive.</w:t>
      </w:r>
    </w:p>
    <w:p w:rsidR="00D9578A" w:rsidRDefault="00D9578A" w:rsidP="00384FA9">
      <w:pPr>
        <w:pStyle w:val="SubArticleText"/>
      </w:pPr>
      <w:r>
        <w:t>Quorum for the meeting shall be those in attendance.</w:t>
      </w:r>
    </w:p>
    <w:p w:rsidR="00D9578A" w:rsidRDefault="00D9578A" w:rsidP="00384FA9">
      <w:pPr>
        <w:pStyle w:val="SubArticleText"/>
      </w:pPr>
      <w:r>
        <w:lastRenderedPageBreak/>
        <w:t>The Biennial General Meeting shall be open to members of the Public Service Sector in good standing and the members shall have voice and vote.</w:t>
      </w:r>
    </w:p>
    <w:p w:rsidR="00D9578A" w:rsidRPr="0040308A" w:rsidRDefault="00D9578A" w:rsidP="00384FA9">
      <w:pPr>
        <w:pStyle w:val="SubArticleText"/>
      </w:pPr>
      <w:r>
        <w:t>The Biennial General Meeting shall be a one-day meeting, commencing no earlier than 10:00 a.m. and written notice of date and location shall be given 120 days in advance of the scheduled meeting and shall be mailed out to the Local Chairs and Secretaries.</w:t>
      </w:r>
    </w:p>
    <w:p w:rsidR="00D9578A" w:rsidRDefault="00D9578A" w:rsidP="00384FA9">
      <w:pPr>
        <w:pStyle w:val="SubArticleText"/>
      </w:pPr>
      <w:r>
        <w:t>The Order of Business to govern each Biennial General Meeting shall be as follows:</w:t>
      </w:r>
    </w:p>
    <w:p w:rsidR="00D9578A" w:rsidRDefault="00D9578A" w:rsidP="00D9578A">
      <w:pPr>
        <w:ind w:left="660"/>
      </w:pPr>
    </w:p>
    <w:p w:rsidR="00D9578A" w:rsidRDefault="00D9578A" w:rsidP="00D9578A">
      <w:pPr>
        <w:ind w:left="2160"/>
      </w:pPr>
      <w:r>
        <w:t>Call to Order</w:t>
      </w:r>
    </w:p>
    <w:p w:rsidR="00D9578A" w:rsidRDefault="00D9578A" w:rsidP="00D9578A">
      <w:pPr>
        <w:ind w:left="2160"/>
      </w:pPr>
      <w:r>
        <w:t>Reading of the SGEU Statement of Equality</w:t>
      </w:r>
    </w:p>
    <w:p w:rsidR="00D9578A" w:rsidRDefault="00D9578A" w:rsidP="00D9578A">
      <w:pPr>
        <w:ind w:left="2160"/>
      </w:pPr>
      <w:r>
        <w:t>Appointment of the Ombudsmun</w:t>
      </w:r>
    </w:p>
    <w:p w:rsidR="00D9578A" w:rsidRDefault="00D9578A" w:rsidP="00D9578A">
      <w:pPr>
        <w:ind w:left="2160"/>
      </w:pPr>
      <w:r>
        <w:t>Adoption of Agenda</w:t>
      </w:r>
    </w:p>
    <w:p w:rsidR="00D9578A" w:rsidRDefault="00D9578A" w:rsidP="00D9578A">
      <w:pPr>
        <w:ind w:left="2160"/>
      </w:pPr>
      <w:r>
        <w:t>Adoption of the Minutes of the Previous Biennial General Meeting</w:t>
      </w:r>
    </w:p>
    <w:p w:rsidR="00D9578A" w:rsidRDefault="00D9578A" w:rsidP="00D9578A">
      <w:pPr>
        <w:ind w:left="2160"/>
      </w:pPr>
      <w:r>
        <w:t>President’s Address</w:t>
      </w:r>
    </w:p>
    <w:p w:rsidR="00D9578A" w:rsidRDefault="00D9578A" w:rsidP="00D9578A">
      <w:pPr>
        <w:ind w:left="2160"/>
      </w:pPr>
      <w:r>
        <w:t>Chairperson’s Report</w:t>
      </w:r>
    </w:p>
    <w:p w:rsidR="00D9578A" w:rsidRDefault="00D9578A" w:rsidP="00D9578A">
      <w:pPr>
        <w:ind w:left="2160"/>
      </w:pPr>
      <w:r>
        <w:t>Treasurer’s Report</w:t>
      </w:r>
    </w:p>
    <w:p w:rsidR="00D9578A" w:rsidRDefault="00D9578A" w:rsidP="00D9578A">
      <w:pPr>
        <w:ind w:left="2160"/>
      </w:pPr>
      <w:r>
        <w:t>Committee Reports</w:t>
      </w:r>
    </w:p>
    <w:p w:rsidR="00D9578A" w:rsidRDefault="00D9578A" w:rsidP="00D9578A">
      <w:pPr>
        <w:ind w:left="2160"/>
      </w:pPr>
      <w:r>
        <w:t>Amendments to Bylaws</w:t>
      </w:r>
    </w:p>
    <w:p w:rsidR="00D9578A" w:rsidRDefault="00D9578A" w:rsidP="00D9578A">
      <w:pPr>
        <w:ind w:left="2160"/>
      </w:pPr>
      <w:r>
        <w:t>Convention Resolutions</w:t>
      </w:r>
    </w:p>
    <w:p w:rsidR="00D9578A" w:rsidRDefault="00D9578A" w:rsidP="00D9578A">
      <w:pPr>
        <w:ind w:left="2160"/>
      </w:pPr>
      <w:r>
        <w:t>Business Referred to the Biennial General Meeting by the Executive</w:t>
      </w:r>
    </w:p>
    <w:p w:rsidR="00D9578A" w:rsidRDefault="00D9578A" w:rsidP="00D9578A">
      <w:pPr>
        <w:ind w:left="2160"/>
      </w:pPr>
      <w:r>
        <w:t>Elections as per the Sector Bylaws</w:t>
      </w:r>
    </w:p>
    <w:p w:rsidR="00D9578A" w:rsidRDefault="00D9578A" w:rsidP="00D9578A">
      <w:pPr>
        <w:ind w:left="2160"/>
      </w:pPr>
      <w:r>
        <w:t>Old Business</w:t>
      </w:r>
    </w:p>
    <w:p w:rsidR="00D9578A" w:rsidRDefault="00D9578A" w:rsidP="00D9578A">
      <w:pPr>
        <w:ind w:left="2160"/>
      </w:pPr>
      <w:r>
        <w:t>Good and Welfare</w:t>
      </w:r>
    </w:p>
    <w:p w:rsidR="00D9578A" w:rsidRDefault="00D9578A" w:rsidP="00D9578A">
      <w:pPr>
        <w:ind w:left="2160"/>
      </w:pPr>
      <w:r>
        <w:t>Adjournment</w:t>
      </w:r>
    </w:p>
    <w:p w:rsidR="00D9578A" w:rsidRDefault="00D9578A" w:rsidP="00384FA9">
      <w:pPr>
        <w:pStyle w:val="SubArticleText"/>
      </w:pPr>
      <w:r>
        <w:t xml:space="preserve">Public Service Representatives to the Provincial Council Standing Committees shall submit a written report reviewing the activities of the Committee for the previous term to the Sector Secretary </w:t>
      </w:r>
      <w:r w:rsidRPr="000D5189">
        <w:t>thirty (30) days</w:t>
      </w:r>
      <w:r>
        <w:rPr>
          <w:b/>
          <w:i/>
        </w:rPr>
        <w:t xml:space="preserve"> </w:t>
      </w:r>
      <w:r>
        <w:t>in advance of the Biennial General Meeting.  In the year between Biennial General Meetings, the Public Service Representatives to the Provincial Council Standing Committees shall submit a written report reviewing the activities of the committee for the previous year to the Sector Executive at the May/June meeting.</w:t>
      </w:r>
    </w:p>
    <w:p w:rsidR="00D9578A" w:rsidRPr="0040308A" w:rsidRDefault="00CF4BCD" w:rsidP="00C81E08">
      <w:pPr>
        <w:pStyle w:val="ArticleHeading"/>
      </w:pPr>
      <w:bookmarkStart w:id="21" w:name="_Toc472512271"/>
      <w:r>
        <w:rPr>
          <w:caps w:val="0"/>
        </w:rPr>
        <w:t>PER CAPITA REBATES</w:t>
      </w:r>
      <w:bookmarkEnd w:id="21"/>
    </w:p>
    <w:p w:rsidR="00D9578A" w:rsidRDefault="00D9578A" w:rsidP="00384FA9">
      <w:pPr>
        <w:pStyle w:val="SubArticleText"/>
      </w:pPr>
      <w:r>
        <w:t>Per capita refunds will be distributed to the Locals as per the Constitution.</w:t>
      </w:r>
    </w:p>
    <w:p w:rsidR="00D9578A" w:rsidRDefault="00CF4BCD" w:rsidP="00C81E08">
      <w:pPr>
        <w:pStyle w:val="ArticleHeading"/>
      </w:pPr>
      <w:bookmarkStart w:id="22" w:name="_Toc472512272"/>
      <w:r>
        <w:rPr>
          <w:caps w:val="0"/>
        </w:rPr>
        <w:t>AMENDMENTS TO SECTOR BYLAWS</w:t>
      </w:r>
      <w:bookmarkEnd w:id="22"/>
    </w:p>
    <w:p w:rsidR="00D9578A" w:rsidRDefault="00D9578A" w:rsidP="00384FA9">
      <w:pPr>
        <w:pStyle w:val="SubArticleText"/>
      </w:pPr>
      <w:r>
        <w:t>These Bylaws may be amended by a motion adopted by two-thirds majority of those members present and voting at the Biennial General Meeting or special meeting of the membership.</w:t>
      </w:r>
    </w:p>
    <w:p w:rsidR="00D9578A" w:rsidRDefault="00D9578A" w:rsidP="00384FA9">
      <w:pPr>
        <w:pStyle w:val="SubArticleText"/>
      </w:pPr>
      <w:r>
        <w:lastRenderedPageBreak/>
        <w:t>Any amendments to the Sector Bylaws will become effective on the closing of the Biennial General Meeting at which it was passed, unless otherwise specified in the proposal.</w:t>
      </w:r>
    </w:p>
    <w:p w:rsidR="00D9578A" w:rsidRDefault="00D9578A" w:rsidP="00384FA9">
      <w:pPr>
        <w:pStyle w:val="SubArticleText"/>
        <w:rPr>
          <w:b/>
        </w:rPr>
      </w:pPr>
      <w:r>
        <w:t>Proposed amend</w:t>
      </w:r>
      <w:r w:rsidR="00446431">
        <w:t>m</w:t>
      </w:r>
      <w:r>
        <w:t>ents must be submitted to the Sector Secretary at least 90 calendar days in advance of the meeting.</w:t>
      </w:r>
    </w:p>
    <w:p w:rsidR="00D9578A" w:rsidRPr="000D5189" w:rsidRDefault="00D9578A" w:rsidP="00384FA9">
      <w:pPr>
        <w:pStyle w:val="SubArticleText"/>
      </w:pPr>
      <w:r w:rsidRPr="000D5189">
        <w:t>All bylaws changes must be submitted to the MC&amp;L Committee as per SGEU Policy Article 5.1.2.2.1</w:t>
      </w:r>
    </w:p>
    <w:p w:rsidR="00D9578A" w:rsidRDefault="00CF4BCD" w:rsidP="00446431">
      <w:pPr>
        <w:pStyle w:val="ArticleHeading"/>
      </w:pPr>
      <w:bookmarkStart w:id="23" w:name="_Toc472512273"/>
      <w:r>
        <w:rPr>
          <w:caps w:val="0"/>
        </w:rPr>
        <w:t>RECALL</w:t>
      </w:r>
      <w:bookmarkEnd w:id="23"/>
    </w:p>
    <w:p w:rsidR="00D9578A" w:rsidRDefault="00D9578A" w:rsidP="00384FA9">
      <w:pPr>
        <w:pStyle w:val="SubArticleText"/>
      </w:pPr>
      <w:r>
        <w:t>As per the Constitution, Bargaining Guidelines and Local Bylaws.</w:t>
      </w:r>
    </w:p>
    <w:p w:rsidR="00D9578A" w:rsidRDefault="00CF4BCD" w:rsidP="00446431">
      <w:pPr>
        <w:pStyle w:val="ArticleHeading"/>
      </w:pPr>
      <w:bookmarkStart w:id="24" w:name="_Toc472512274"/>
      <w:r>
        <w:rPr>
          <w:caps w:val="0"/>
        </w:rPr>
        <w:t>PROVINCIAL COUNCIL MEMBERS ELECTED BY THE LOCAL</w:t>
      </w:r>
      <w:bookmarkEnd w:id="24"/>
    </w:p>
    <w:p w:rsidR="00D9578A" w:rsidRDefault="00D9578A" w:rsidP="00384FA9">
      <w:pPr>
        <w:pStyle w:val="SubArticleText"/>
      </w:pPr>
      <w:r>
        <w:t>As well as Provincial Council Members as outlined in Article 10, the Locals’ Bylaws shall address the election, recall and resignation process of Local Provincial Council Members.</w:t>
      </w:r>
    </w:p>
    <w:p w:rsidR="00D9578A" w:rsidRDefault="00CF4BCD" w:rsidP="00446431">
      <w:pPr>
        <w:pStyle w:val="ArticleHeading"/>
      </w:pPr>
      <w:bookmarkStart w:id="25" w:name="_Toc472512275"/>
      <w:r>
        <w:rPr>
          <w:caps w:val="0"/>
        </w:rPr>
        <w:t>DISTRIBUTION OF ADDITIONAL PROVINCIAL COUNCIL REPRESENTATIVES</w:t>
      </w:r>
      <w:bookmarkEnd w:id="25"/>
    </w:p>
    <w:p w:rsidR="00D9578A" w:rsidRDefault="00D9578A" w:rsidP="00384FA9">
      <w:pPr>
        <w:pStyle w:val="SubArticleText"/>
      </w:pPr>
      <w:r>
        <w:t xml:space="preserve">The first additional representative will be allocated to the Local with the lowest </w:t>
      </w:r>
      <w:r w:rsidR="00446431">
        <w:t>r</w:t>
      </w:r>
      <w:r>
        <w:t>epresentation by population ratio.</w:t>
      </w:r>
    </w:p>
    <w:p w:rsidR="00D9578A" w:rsidRDefault="00D9578A" w:rsidP="00384FA9">
      <w:pPr>
        <w:pStyle w:val="SubArticleText"/>
      </w:pPr>
      <w:r>
        <w:t>The second additional representative w</w:t>
      </w:r>
      <w:r w:rsidR="00446431">
        <w:t>ill be allocated by the Sector E</w:t>
      </w:r>
      <w:r>
        <w:t>xecutive.</w:t>
      </w:r>
    </w:p>
    <w:p w:rsidR="00D9578A" w:rsidRDefault="00D9578A" w:rsidP="00384FA9">
      <w:pPr>
        <w:pStyle w:val="SubArticleText"/>
      </w:pPr>
      <w:r>
        <w:t>The third additional representative will be allocated to the second Local with the lowest representation by population ratio.</w:t>
      </w:r>
    </w:p>
    <w:p w:rsidR="00D9578A" w:rsidRDefault="00D9578A" w:rsidP="00384FA9">
      <w:pPr>
        <w:pStyle w:val="SubArticleText"/>
      </w:pPr>
      <w:r>
        <w:t>The fourth additional representative will be allocated by the Sector Executive.</w:t>
      </w:r>
    </w:p>
    <w:p w:rsidR="00D9578A" w:rsidRDefault="00D9578A" w:rsidP="00384FA9">
      <w:pPr>
        <w:pStyle w:val="SubArticleText"/>
      </w:pPr>
      <w:r>
        <w:t>On receipt of the fifth additional representative, the cycle will repeat itself.</w:t>
      </w:r>
      <w:r w:rsidR="00446431">
        <w:t xml:space="preserve">  </w:t>
      </w:r>
      <w:r>
        <w:t>Note:  Ratio will be determined by dividing the number of members into the number of representatives.</w:t>
      </w:r>
    </w:p>
    <w:p w:rsidR="00D9578A" w:rsidRPr="00887534" w:rsidRDefault="00D9578A" w:rsidP="00384FA9">
      <w:pPr>
        <w:pStyle w:val="SubArticleHeading"/>
      </w:pPr>
      <w:bookmarkStart w:id="26" w:name="_Toc472512276"/>
      <w:r w:rsidRPr="00887534">
        <w:t>Decrease of Provincial Council Representation</w:t>
      </w:r>
      <w:bookmarkEnd w:id="26"/>
    </w:p>
    <w:p w:rsidR="00D9578A" w:rsidRPr="00E36021" w:rsidRDefault="00D9578A" w:rsidP="00392FBC">
      <w:pPr>
        <w:pStyle w:val="SubArticleHeading2"/>
      </w:pPr>
      <w:r w:rsidRPr="00E36021">
        <w:t>The first position decreased shall be from the local with the highest number of Provincial Council members.</w:t>
      </w:r>
    </w:p>
    <w:p w:rsidR="00D9578A" w:rsidRPr="00E36021" w:rsidRDefault="00D9578A" w:rsidP="00392FBC">
      <w:pPr>
        <w:pStyle w:val="SubArticleHeading2"/>
      </w:pPr>
      <w:r w:rsidRPr="00E36021">
        <w:t>The second position decreased shall be from the local with the second highest number of Provincial Council members.</w:t>
      </w:r>
    </w:p>
    <w:p w:rsidR="00D9578A" w:rsidRPr="00E36021" w:rsidRDefault="00D9578A" w:rsidP="00392FBC">
      <w:pPr>
        <w:pStyle w:val="SubArticleHeading2"/>
      </w:pPr>
      <w:r w:rsidRPr="00E36021">
        <w:t>The third position decreased shall be from the local with the third highest number of Provincial Council members.</w:t>
      </w:r>
    </w:p>
    <w:p w:rsidR="00D9578A" w:rsidRPr="00E36021" w:rsidRDefault="00D9578A" w:rsidP="00392FBC">
      <w:pPr>
        <w:pStyle w:val="SubArticleHeading2"/>
      </w:pPr>
      <w:r w:rsidRPr="00E36021">
        <w:lastRenderedPageBreak/>
        <w:t>The fourth position decreased shall be from the Sector Executive, with the provision that there must be a minimum of two positions assigned to the Sector Executive (this includes the Sector Chair).</w:t>
      </w:r>
    </w:p>
    <w:p w:rsidR="00D9578A" w:rsidRPr="00E36021" w:rsidRDefault="00D9578A" w:rsidP="00392FBC">
      <w:pPr>
        <w:pStyle w:val="SubArticleHeading2"/>
      </w:pPr>
      <w:r w:rsidRPr="00E36021">
        <w:t>The fifth position decreased shall be through taking a small local and amalgamating it with another – geographical considerations must be part of the determination on which local is chosen.</w:t>
      </w:r>
    </w:p>
    <w:p w:rsidR="00D9578A" w:rsidRPr="00E36021" w:rsidRDefault="00D9578A" w:rsidP="00392FBC">
      <w:pPr>
        <w:pStyle w:val="SubArticleHeading2"/>
      </w:pPr>
      <w:r w:rsidRPr="00E36021">
        <w:t>The cycle will then repeat from where it left off for decrease of additional positions.</w:t>
      </w:r>
    </w:p>
    <w:p w:rsidR="00D9578A" w:rsidRPr="00E36021" w:rsidRDefault="00D9578A" w:rsidP="00392FBC">
      <w:pPr>
        <w:pStyle w:val="SubArticleHeading2"/>
      </w:pPr>
      <w:r w:rsidRPr="00E36021">
        <w:t>No matter how the Provincial Council representational structure changes, this will not affect the PS/GE bargaining structure. PS/GE will remain with 17 locals and 17 local representatives to Bargaining Council.</w:t>
      </w:r>
    </w:p>
    <w:p w:rsidR="00D9578A" w:rsidRDefault="00CF4BCD" w:rsidP="00E65A10">
      <w:pPr>
        <w:pStyle w:val="ArticleHeading"/>
      </w:pPr>
      <w:bookmarkStart w:id="27" w:name="_Toc472512277"/>
      <w:r>
        <w:rPr>
          <w:caps w:val="0"/>
        </w:rPr>
        <w:t>RULES OF ORDER</w:t>
      </w:r>
      <w:bookmarkEnd w:id="27"/>
    </w:p>
    <w:p w:rsidR="00D9578A" w:rsidRDefault="00D9578A" w:rsidP="00384FA9">
      <w:pPr>
        <w:pStyle w:val="SubArticleText"/>
      </w:pPr>
      <w:r>
        <w:t xml:space="preserve">As per the SGEU Constitution Article </w:t>
      </w:r>
      <w:r w:rsidRPr="00E36021">
        <w:t>11</w:t>
      </w:r>
      <w:r>
        <w:rPr>
          <w:b/>
        </w:rPr>
        <w:t xml:space="preserve"> </w:t>
      </w:r>
      <w:r>
        <w:t>and Bourinot’s Rules of Order.</w:t>
      </w:r>
    </w:p>
    <w:p w:rsidR="00D9578A" w:rsidRDefault="00CF4BCD" w:rsidP="00E65A10">
      <w:pPr>
        <w:pStyle w:val="ArticleHeading"/>
      </w:pPr>
      <w:bookmarkStart w:id="28" w:name="_Toc472512278"/>
      <w:r>
        <w:rPr>
          <w:caps w:val="0"/>
        </w:rPr>
        <w:t>CHIEF STEWARDS AND STEWARDS</w:t>
      </w:r>
      <w:bookmarkEnd w:id="28"/>
    </w:p>
    <w:p w:rsidR="00D9578A" w:rsidRDefault="00D9578A" w:rsidP="00384FA9">
      <w:pPr>
        <w:pStyle w:val="SubArticleText"/>
      </w:pPr>
      <w:r>
        <w:t>The Sector is responsible for the maintenance of the proper Steward Structure.  Each Local shall articulate in their Bylaws, the process for Steward and Chief Steward nomination and election; roles and responsibilities as well as the registration of duly elected Stewards and Chief Stewards.</w:t>
      </w:r>
    </w:p>
    <w:p w:rsidR="00D9578A" w:rsidRDefault="00D9578A" w:rsidP="00392FBC">
      <w:pPr>
        <w:pStyle w:val="SubArticleHeading2"/>
      </w:pPr>
      <w:r>
        <w:t xml:space="preserve">The Local Bylaws shall also outline a process for recall </w:t>
      </w:r>
      <w:r w:rsidRPr="000D5189">
        <w:t>and resignation</w:t>
      </w:r>
      <w:r>
        <w:t xml:space="preserve"> of Stewards and Chief Stewards.  Each Local shall provide the name of the official responsible for Steward and Chief Steward elections in their Local as well as submitting the list of Stewards and Chief Stewards to the Sector Secretary </w:t>
      </w:r>
      <w:r w:rsidRPr="000D5189">
        <w:t>and Membership Records</w:t>
      </w:r>
      <w:r>
        <w:t xml:space="preserve"> following each election or whenever changes occur.</w:t>
      </w:r>
    </w:p>
    <w:p w:rsidR="00D9578A" w:rsidRPr="0040308A" w:rsidRDefault="00CF4BCD" w:rsidP="00CE0F45">
      <w:pPr>
        <w:pStyle w:val="ArticleHeading"/>
      </w:pPr>
      <w:bookmarkStart w:id="29" w:name="_Toc472512279"/>
      <w:r>
        <w:rPr>
          <w:caps w:val="0"/>
        </w:rPr>
        <w:t>FISCAL YEAR</w:t>
      </w:r>
      <w:bookmarkEnd w:id="29"/>
    </w:p>
    <w:p w:rsidR="00D9578A" w:rsidRDefault="00D9578A" w:rsidP="00384FA9">
      <w:pPr>
        <w:pStyle w:val="SubArticleText"/>
      </w:pPr>
      <w:r>
        <w:t>The fiscal year for the Public Service Sector is January 1</w:t>
      </w:r>
      <w:r>
        <w:rPr>
          <w:vertAlign w:val="superscript"/>
        </w:rPr>
        <w:t>st</w:t>
      </w:r>
      <w:r>
        <w:t xml:space="preserve"> to December 31</w:t>
      </w:r>
      <w:r>
        <w:rPr>
          <w:vertAlign w:val="superscript"/>
        </w:rPr>
        <w:t>st</w:t>
      </w:r>
      <w:r>
        <w:t>.</w:t>
      </w:r>
    </w:p>
    <w:p w:rsidR="00D9578A" w:rsidRDefault="00CF4BCD" w:rsidP="00CE0F45">
      <w:pPr>
        <w:pStyle w:val="ArticleHeading"/>
      </w:pPr>
      <w:bookmarkStart w:id="30" w:name="_Toc472512280"/>
      <w:r>
        <w:rPr>
          <w:caps w:val="0"/>
        </w:rPr>
        <w:t>LOCAL BYLAWS</w:t>
      </w:r>
      <w:bookmarkEnd w:id="30"/>
    </w:p>
    <w:p w:rsidR="00D9578A" w:rsidRDefault="00D9578A" w:rsidP="00384FA9">
      <w:pPr>
        <w:pStyle w:val="SubArticleText"/>
      </w:pPr>
      <w:r>
        <w:t>Each Public Service Sector Local shall maintain Local Bylaws that address the following:</w:t>
      </w:r>
    </w:p>
    <w:p w:rsidR="00D9578A" w:rsidRDefault="00E65A10" w:rsidP="00392FBC">
      <w:pPr>
        <w:pStyle w:val="SubArticleHeading2"/>
      </w:pPr>
      <w:r>
        <w:t>N</w:t>
      </w:r>
      <w:r w:rsidR="00D9578A">
        <w:t>ame</w:t>
      </w:r>
    </w:p>
    <w:p w:rsidR="00D9578A" w:rsidRDefault="00D9578A" w:rsidP="00392FBC">
      <w:pPr>
        <w:pStyle w:val="SubArticleHeading2"/>
      </w:pPr>
      <w:r>
        <w:t>Location</w:t>
      </w:r>
    </w:p>
    <w:p w:rsidR="00D9578A" w:rsidRDefault="00D9578A" w:rsidP="00392FBC">
      <w:pPr>
        <w:pStyle w:val="SubArticleHeading2"/>
      </w:pPr>
      <w:r>
        <w:t>Objectives</w:t>
      </w:r>
    </w:p>
    <w:p w:rsidR="00D9578A" w:rsidRDefault="00D9578A" w:rsidP="00392FBC">
      <w:pPr>
        <w:pStyle w:val="SubArticleHeading2"/>
      </w:pPr>
      <w:r>
        <w:lastRenderedPageBreak/>
        <w:t>Membership</w:t>
      </w:r>
    </w:p>
    <w:p w:rsidR="00D9578A" w:rsidRDefault="00D9578A" w:rsidP="00392FBC">
      <w:pPr>
        <w:pStyle w:val="SubArticleHeading2"/>
      </w:pPr>
      <w:r>
        <w:t>Fiscal Year</w:t>
      </w:r>
    </w:p>
    <w:p w:rsidR="00D9578A" w:rsidRDefault="00D9578A" w:rsidP="00392FBC">
      <w:pPr>
        <w:pStyle w:val="SubArticleHeading2"/>
      </w:pPr>
      <w:r>
        <w:t>Local Executive</w:t>
      </w:r>
    </w:p>
    <w:p w:rsidR="00D9578A" w:rsidRDefault="00D9578A" w:rsidP="00392FBC">
      <w:pPr>
        <w:pStyle w:val="SubArticleHeading2"/>
      </w:pPr>
      <w:r>
        <w:t>Provincial Council Members</w:t>
      </w:r>
    </w:p>
    <w:p w:rsidR="00D9578A" w:rsidRDefault="00D9578A" w:rsidP="00392FBC">
      <w:pPr>
        <w:pStyle w:val="SubArticleHeading2"/>
      </w:pPr>
      <w:r>
        <w:t>Chief Steward Structure</w:t>
      </w:r>
    </w:p>
    <w:p w:rsidR="00D9578A" w:rsidRDefault="00D9578A" w:rsidP="00392FBC">
      <w:pPr>
        <w:pStyle w:val="SubArticleHeading2"/>
      </w:pPr>
      <w:r>
        <w:t>Steward Structure</w:t>
      </w:r>
    </w:p>
    <w:p w:rsidR="00D9578A" w:rsidRDefault="00D9578A" w:rsidP="00392FBC">
      <w:pPr>
        <w:pStyle w:val="SubArticleHeading2"/>
      </w:pPr>
      <w:r>
        <w:t>Conduct of Officials</w:t>
      </w:r>
    </w:p>
    <w:p w:rsidR="00D9578A" w:rsidRDefault="00D9578A" w:rsidP="00392FBC">
      <w:pPr>
        <w:pStyle w:val="SubArticleHeading2"/>
      </w:pPr>
      <w:r>
        <w:t>Duties of Officers</w:t>
      </w:r>
    </w:p>
    <w:p w:rsidR="00D9578A" w:rsidRDefault="00D9578A" w:rsidP="00392FBC">
      <w:pPr>
        <w:pStyle w:val="SubArticleHeading2"/>
      </w:pPr>
      <w:r>
        <w:t>Committees</w:t>
      </w:r>
    </w:p>
    <w:p w:rsidR="00D9578A" w:rsidRDefault="00E65A10" w:rsidP="00392FBC">
      <w:pPr>
        <w:pStyle w:val="SubArticleHeading2"/>
      </w:pPr>
      <w:r>
        <w:t>M</w:t>
      </w:r>
      <w:r w:rsidR="00D9578A">
        <w:t>eetings</w:t>
      </w:r>
    </w:p>
    <w:p w:rsidR="00D9578A" w:rsidRDefault="00D9578A" w:rsidP="00392FBC">
      <w:pPr>
        <w:pStyle w:val="SubArticleHeading2"/>
      </w:pPr>
      <w:r>
        <w:t>Order of Business</w:t>
      </w:r>
    </w:p>
    <w:p w:rsidR="00D9578A" w:rsidRDefault="00D9578A" w:rsidP="00392FBC">
      <w:pPr>
        <w:pStyle w:val="SubArticleHeading2"/>
      </w:pPr>
      <w:r>
        <w:t>Amendments to Bylaws</w:t>
      </w:r>
    </w:p>
    <w:p w:rsidR="00D9578A" w:rsidRDefault="00D9578A" w:rsidP="00392FBC">
      <w:pPr>
        <w:pStyle w:val="SubArticleHeading2"/>
      </w:pPr>
      <w:r>
        <w:t>Delegates to Convention</w:t>
      </w:r>
    </w:p>
    <w:p w:rsidR="00D9578A" w:rsidRDefault="00D9578A" w:rsidP="00392FBC">
      <w:pPr>
        <w:pStyle w:val="SubArticleHeading2"/>
      </w:pPr>
      <w:r>
        <w:t>Recall of Elected Officials</w:t>
      </w:r>
    </w:p>
    <w:p w:rsidR="00D9578A" w:rsidRDefault="00D9578A" w:rsidP="00384FA9">
      <w:pPr>
        <w:pStyle w:val="SubArticleText"/>
      </w:pPr>
      <w:r>
        <w:t>Bylaws must be submitted to the Membership/Constitution and Legislation Committee for review and approval within 30 days following the Local’s AGM or other meetings where amendments are passed.</w:t>
      </w:r>
    </w:p>
    <w:p w:rsidR="00D9578A" w:rsidRPr="0040308A" w:rsidRDefault="00CF4BCD" w:rsidP="00CE0F45">
      <w:pPr>
        <w:pStyle w:val="ArticleHeading"/>
      </w:pPr>
      <w:bookmarkStart w:id="31" w:name="_Toc472512281"/>
      <w:r>
        <w:rPr>
          <w:caps w:val="0"/>
        </w:rPr>
        <w:t>LABOUR COUNCILS/COMMITTEES</w:t>
      </w:r>
      <w:bookmarkEnd w:id="31"/>
    </w:p>
    <w:p w:rsidR="00D9578A" w:rsidRDefault="00D9578A" w:rsidP="00384FA9">
      <w:pPr>
        <w:pStyle w:val="SubArticleText"/>
      </w:pPr>
      <w:r>
        <w:t>Locals shall be responsible for affiliation with local Labour Councils and/or Committees as per the SGEU Constitution.</w:t>
      </w:r>
    </w:p>
    <w:p w:rsidR="00D9578A" w:rsidRDefault="00CF4BCD" w:rsidP="00CE0F45">
      <w:pPr>
        <w:pStyle w:val="ArticleHeading"/>
      </w:pPr>
      <w:bookmarkStart w:id="32" w:name="_Toc472512282"/>
      <w:r>
        <w:rPr>
          <w:caps w:val="0"/>
        </w:rPr>
        <w:t>SFL AFFILIATION</w:t>
      </w:r>
      <w:bookmarkEnd w:id="32"/>
    </w:p>
    <w:p w:rsidR="00D9578A" w:rsidRDefault="00D9578A" w:rsidP="00384FA9">
      <w:pPr>
        <w:pStyle w:val="SubArticleText"/>
      </w:pPr>
      <w:r>
        <w:t>As per Article 5.1.11 of the SGEU Constitution, the Public Service Sector shall affiliate to the SFL by Locals.</w:t>
      </w:r>
    </w:p>
    <w:p w:rsidR="00565179" w:rsidRDefault="00E24628" w:rsidP="00565179">
      <w:pPr>
        <w:pStyle w:val="AppendixHeading"/>
      </w:pPr>
      <w:r>
        <w:rPr>
          <w:rFonts w:ascii="Futura Std Medium" w:hAnsi="Futura Std Medium" w:cs="Tahoma"/>
          <w:szCs w:val="22"/>
        </w:rPr>
        <w:br w:type="page"/>
      </w:r>
      <w:bookmarkStart w:id="33" w:name="_Toc449084052"/>
      <w:bookmarkStart w:id="34" w:name="_Toc472512283"/>
      <w:bookmarkStart w:id="35" w:name="_Toc449084051"/>
      <w:bookmarkStart w:id="36" w:name="_Toc449084050"/>
      <w:r w:rsidR="00565179" w:rsidRPr="001F777D">
        <w:lastRenderedPageBreak/>
        <w:t xml:space="preserve">APPENDIX </w:t>
      </w:r>
      <w:bookmarkEnd w:id="33"/>
      <w:r w:rsidR="00665C9A">
        <w:t>A – DISTRICT BOUNDARIES</w:t>
      </w:r>
      <w:bookmarkEnd w:id="34"/>
    </w:p>
    <w:p w:rsidR="00A81E8B" w:rsidRDefault="00A81E8B" w:rsidP="00A81E8B">
      <w:pPr>
        <w:pStyle w:val="NoFormat"/>
      </w:pPr>
    </w:p>
    <w:p w:rsidR="00A81E8B" w:rsidRDefault="00A81E8B" w:rsidP="00A81E8B">
      <w:pPr>
        <w:pStyle w:val="NoFormat"/>
      </w:pPr>
    </w:p>
    <w:bookmarkEnd w:id="35"/>
    <w:bookmarkEnd w:id="36"/>
    <w:p w:rsidR="00A81E8B" w:rsidRPr="001F777D" w:rsidRDefault="00A81E8B" w:rsidP="00A81E8B">
      <w:pPr>
        <w:pStyle w:val="NoFormat"/>
      </w:pPr>
    </w:p>
    <w:sectPr w:rsidR="00A81E8B" w:rsidRPr="001F777D" w:rsidSect="00F96A37">
      <w:headerReference w:type="default" r:id="rId16"/>
      <w:footerReference w:type="default" r:id="rId17"/>
      <w:headerReference w:type="first" r:id="rId18"/>
      <w:footerReference w:type="first" r:id="rId19"/>
      <w:pgSz w:w="12240" w:h="15840" w:code="1"/>
      <w:pgMar w:top="994" w:right="1440" w:bottom="1440" w:left="1440" w:header="547" w:footer="562"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FA9" w:rsidRDefault="00384FA9">
      <w:r>
        <w:separator/>
      </w:r>
    </w:p>
  </w:endnote>
  <w:endnote w:type="continuationSeparator" w:id="0">
    <w:p w:rsidR="00384FA9" w:rsidRDefault="00384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utura Md BT">
    <w:altName w:val="Futura Bk"/>
    <w:charset w:val="00"/>
    <w:family w:val="swiss"/>
    <w:pitch w:val="variable"/>
    <w:sig w:usb0="00000001" w:usb1="00000000" w:usb2="00000000" w:usb3="00000000" w:csb0="0000001B"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Futura Std Medium">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FA9" w:rsidRDefault="00384FA9" w:rsidP="00673B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384FA9" w:rsidRDefault="00384F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FA9" w:rsidRDefault="00384FA9">
    <w:pPr>
      <w:pStyle w:val="Footer"/>
      <w:framePr w:wrap="around" w:vAnchor="text" w:hAnchor="margin" w:xAlign="center" w:y="1"/>
      <w:rPr>
        <w:rStyle w:val="PageNumber"/>
      </w:rPr>
    </w:pPr>
  </w:p>
  <w:p w:rsidR="00384FA9" w:rsidRDefault="00384FA9">
    <w:pPr>
      <w:pStyle w:val="Footer"/>
    </w:pPr>
    <w:r w:rsidRPr="00054600">
      <w:rPr>
        <w:noProof/>
        <w:lang w:val="en-CA" w:eastAsia="en-CA"/>
      </w:rPr>
      <mc:AlternateContent>
        <mc:Choice Requires="wps">
          <w:drawing>
            <wp:anchor distT="0" distB="0" distL="114300" distR="114300" simplePos="0" relativeHeight="251678720" behindDoc="0" locked="0" layoutInCell="1" allowOverlap="1" wp14:anchorId="1B899E03" wp14:editId="097F9F73">
              <wp:simplePos x="0" y="0"/>
              <wp:positionH relativeFrom="column">
                <wp:posOffset>-1394460</wp:posOffset>
              </wp:positionH>
              <wp:positionV relativeFrom="paragraph">
                <wp:posOffset>-706120</wp:posOffset>
              </wp:positionV>
              <wp:extent cx="6309360" cy="137160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137160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4FA9" w:rsidRPr="008F7898" w:rsidRDefault="00384FA9" w:rsidP="00054600">
                          <w:pPr>
                            <w:rPr>
                              <w:rFonts w:ascii="Arial Bold" w:hAnsi="Arial Bold"/>
                              <w:color w:val="FFFFFF" w:themeColor="background1"/>
                              <w:sz w:val="70"/>
                              <w:szCs w:val="70"/>
                              <w:lang w:val="en-CA"/>
                            </w:rPr>
                          </w:pPr>
                          <w:r w:rsidRPr="008F7898">
                            <w:rPr>
                              <w:rFonts w:ascii="Arial Bold" w:hAnsi="Arial Bold"/>
                              <w:color w:val="FFFFFF" w:themeColor="background1"/>
                              <w:sz w:val="70"/>
                              <w:szCs w:val="70"/>
                              <w:lang w:val="en-CA"/>
                            </w:rPr>
                            <w:t>BARGAINING GUIDELINES</w:t>
                          </w:r>
                        </w:p>
                      </w:txbxContent>
                    </wps:txbx>
                    <wps:bodyPr rot="0" vert="horz" wrap="square" lIns="91440" tIns="4572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109.8pt;margin-top:-55.6pt;width:496.8pt;height:10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" fillcolor="red" stroked="f">
              <v:textbox inset=",36pt">
                <w:txbxContent>
                  <w:p w:rsidR="00384FA9" w:rsidRPr="008F7898" w:rsidRDefault="00384FA9" w:rsidP="00054600">
                    <w:pPr>
                      <w:rPr>
                        <w:rFonts w:ascii="Arial Bold" w:hAnsi="Arial Bold"/>
                        <w:color w:val="FFFFFF" w:themeColor="background1"/>
                        <w:sz w:val="70"/>
                        <w:szCs w:val="70"/>
                        <w:lang w:val="en-CA"/>
                      </w:rPr>
                    </w:pPr>
                    <w:r w:rsidRPr="008F7898">
                      <w:rPr>
                        <w:rFonts w:ascii="Arial Bold" w:hAnsi="Arial Bold"/>
                        <w:color w:val="FFFFFF" w:themeColor="background1"/>
                        <w:sz w:val="70"/>
                        <w:szCs w:val="70"/>
                        <w:lang w:val="en-CA"/>
                      </w:rPr>
                      <w:t>BARGAINING GUIDELINES</w:t>
                    </w:r>
                  </w:p>
                </w:txbxContent>
              </v:textbox>
            </v:shape>
          </w:pict>
        </mc:Fallback>
      </mc:AlternateContent>
    </w:r>
    <w:r w:rsidRPr="00054600">
      <w:rPr>
        <w:noProof/>
        <w:lang w:val="en-CA" w:eastAsia="en-CA"/>
      </w:rPr>
      <w:drawing>
        <wp:anchor distT="0" distB="0" distL="114300" distR="114300" simplePos="0" relativeHeight="251679744" behindDoc="1" locked="0" layoutInCell="1" allowOverlap="1" wp14:anchorId="0014C7C3" wp14:editId="3840342B">
          <wp:simplePos x="0" y="0"/>
          <wp:positionH relativeFrom="column">
            <wp:posOffset>5030470</wp:posOffset>
          </wp:positionH>
          <wp:positionV relativeFrom="paragraph">
            <wp:posOffset>-709295</wp:posOffset>
          </wp:positionV>
          <wp:extent cx="1371600" cy="1341120"/>
          <wp:effectExtent l="0" t="0" r="0" b="0"/>
          <wp:wrapTight wrapText="bothSides">
            <wp:wrapPolygon edited="0">
              <wp:start x="0" y="0"/>
              <wp:lineTo x="0" y="21170"/>
              <wp:lineTo x="21300" y="21170"/>
              <wp:lineTo x="21300" y="0"/>
              <wp:lineTo x="0" y="0"/>
            </wp:wrapPolygon>
          </wp:wrapTight>
          <wp:docPr id="1" name="Picture 1" descr="SGEU Logo_Colou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SGEU Logo_Colour"/>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3411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FA9" w:rsidRDefault="00384FA9">
    <w:pPr>
      <w:pStyle w:val="Footer"/>
    </w:pPr>
    <w:r w:rsidRPr="00C568A0">
      <w:rPr>
        <w:noProof/>
        <w:lang w:val="en-CA" w:eastAsia="en-CA"/>
      </w:rPr>
      <mc:AlternateContent>
        <mc:Choice Requires="wps">
          <w:drawing>
            <wp:anchor distT="0" distB="0" distL="114300" distR="114300" simplePos="0" relativeHeight="251681792" behindDoc="0" locked="0" layoutInCell="1" allowOverlap="1" wp14:anchorId="75EE9820" wp14:editId="5D4F016E">
              <wp:simplePos x="0" y="0"/>
              <wp:positionH relativeFrom="column">
                <wp:posOffset>-1401234</wp:posOffset>
              </wp:positionH>
              <wp:positionV relativeFrom="paragraph">
                <wp:posOffset>-740410</wp:posOffset>
              </wp:positionV>
              <wp:extent cx="6309360" cy="137160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137160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4FA9" w:rsidRPr="008F7898" w:rsidRDefault="00384FA9" w:rsidP="00FE60E8">
                          <w:pPr>
                            <w:jc w:val="center"/>
                            <w:rPr>
                              <w:rFonts w:ascii="Arial Bold" w:hAnsi="Arial Bold"/>
                              <w:color w:val="FFFFFF" w:themeColor="background1"/>
                              <w:sz w:val="70"/>
                              <w:szCs w:val="70"/>
                              <w:lang w:val="en-CA"/>
                            </w:rPr>
                          </w:pPr>
                        </w:p>
                      </w:txbxContent>
                    </wps:txbx>
                    <wps:bodyPr rot="0" vert="horz" wrap="square" lIns="91440" tIns="4572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7" type="#_x0000_t202" style="position:absolute;margin-left:-110.35pt;margin-top:-58.3pt;width:496.8pt;height:10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" fillcolor="red" stroked="f">
              <v:textbox inset=",36pt">
                <w:txbxContent>
                  <w:p w:rsidR="00384FA9" w:rsidRPr="008F7898" w:rsidRDefault="00384FA9" w:rsidP="00FE60E8">
                    <w:pPr>
                      <w:jc w:val="center"/>
                      <w:rPr>
                        <w:rFonts w:ascii="Arial Bold" w:hAnsi="Arial Bold"/>
                        <w:color w:val="FFFFFF" w:themeColor="background1"/>
                        <w:sz w:val="70"/>
                        <w:szCs w:val="70"/>
                        <w:lang w:val="en-CA"/>
                      </w:rPr>
                    </w:pPr>
                  </w:p>
                </w:txbxContent>
              </v:textbox>
            </v:shape>
          </w:pict>
        </mc:Fallback>
      </mc:AlternateContent>
    </w:r>
    <w:r w:rsidRPr="00C568A0">
      <w:rPr>
        <w:noProof/>
        <w:lang w:val="en-CA" w:eastAsia="en-CA"/>
      </w:rPr>
      <w:drawing>
        <wp:anchor distT="0" distB="0" distL="114300" distR="114300" simplePos="0" relativeHeight="251682816" behindDoc="1" locked="0" layoutInCell="1" allowOverlap="1" wp14:anchorId="3AF6B1E7" wp14:editId="2513B5B3">
          <wp:simplePos x="0" y="0"/>
          <wp:positionH relativeFrom="column">
            <wp:posOffset>5047615</wp:posOffset>
          </wp:positionH>
          <wp:positionV relativeFrom="paragraph">
            <wp:posOffset>-692150</wp:posOffset>
          </wp:positionV>
          <wp:extent cx="1371600" cy="1341120"/>
          <wp:effectExtent l="0" t="0" r="0" b="0"/>
          <wp:wrapTight wrapText="bothSides">
            <wp:wrapPolygon edited="0">
              <wp:start x="0" y="0"/>
              <wp:lineTo x="0" y="21170"/>
              <wp:lineTo x="21300" y="21170"/>
              <wp:lineTo x="21300" y="0"/>
              <wp:lineTo x="0" y="0"/>
            </wp:wrapPolygon>
          </wp:wrapTight>
          <wp:docPr id="2" name="Picture 2" descr="SGEU Logo_Colou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SGEU Logo_Colour"/>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3411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FA9" w:rsidRPr="005C3F80" w:rsidRDefault="00384FA9" w:rsidP="00452C8A">
    <w:pPr>
      <w:pBdr>
        <w:top w:val="single" w:sz="4" w:space="10" w:color="auto"/>
      </w:pBdr>
      <w:tabs>
        <w:tab w:val="right" w:pos="9360"/>
      </w:tabs>
      <w:spacing w:before="240"/>
      <w:rPr>
        <w:rFonts w:cs="Arial"/>
        <w:sz w:val="20"/>
      </w:rPr>
    </w:pPr>
    <w:r>
      <w:rPr>
        <w:rFonts w:cs="Arial"/>
        <w:b/>
        <w:sz w:val="20"/>
        <w:shd w:val="clear" w:color="auto" w:fill="FFFFFF" w:themeFill="background1"/>
      </w:rPr>
      <w:t>Public Service Sector Bylaws</w:t>
    </w:r>
    <w:r w:rsidRPr="005C3F80">
      <w:rPr>
        <w:rFonts w:cs="Arial"/>
        <w:sz w:val="20"/>
      </w:rPr>
      <w:tab/>
      <w:t xml:space="preserve">Page </w:t>
    </w:r>
    <w:r w:rsidRPr="005C3F80">
      <w:rPr>
        <w:rFonts w:cs="Arial"/>
        <w:sz w:val="20"/>
      </w:rPr>
      <w:fldChar w:fldCharType="begin"/>
    </w:r>
    <w:r w:rsidRPr="005C3F80">
      <w:rPr>
        <w:rFonts w:cs="Arial"/>
        <w:sz w:val="20"/>
      </w:rPr>
      <w:instrText xml:space="preserve"> PAGE </w:instrText>
    </w:r>
    <w:r w:rsidRPr="005C3F80">
      <w:rPr>
        <w:rFonts w:cs="Arial"/>
        <w:sz w:val="20"/>
      </w:rPr>
      <w:fldChar w:fldCharType="separate"/>
    </w:r>
    <w:r w:rsidR="003104B9">
      <w:rPr>
        <w:rFonts w:cs="Arial"/>
        <w:noProof/>
        <w:sz w:val="20"/>
      </w:rPr>
      <w:t>i</w:t>
    </w:r>
    <w:r w:rsidRPr="005C3F80">
      <w:rPr>
        <w:rFonts w:cs="Arial"/>
        <w:sz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FA9" w:rsidRPr="005C3F80" w:rsidRDefault="00384FA9" w:rsidP="00452C8A">
    <w:pPr>
      <w:pBdr>
        <w:top w:val="single" w:sz="4" w:space="10" w:color="auto"/>
      </w:pBdr>
      <w:tabs>
        <w:tab w:val="right" w:pos="9360"/>
      </w:tabs>
      <w:spacing w:before="240"/>
      <w:rPr>
        <w:rFonts w:cs="Arial"/>
        <w:sz w:val="20"/>
      </w:rPr>
    </w:pPr>
    <w:r>
      <w:rPr>
        <w:rFonts w:cs="Arial"/>
        <w:b/>
        <w:sz w:val="20"/>
        <w:shd w:val="clear" w:color="auto" w:fill="FFFFFF" w:themeFill="background1"/>
      </w:rPr>
      <w:t>Public Service Sector Bylaws</w:t>
    </w:r>
    <w:r w:rsidRPr="005C3F80">
      <w:rPr>
        <w:rFonts w:cs="Arial"/>
        <w:sz w:val="20"/>
      </w:rPr>
      <w:tab/>
      <w:t xml:space="preserve">Page </w:t>
    </w:r>
    <w:r w:rsidRPr="005C3F80">
      <w:rPr>
        <w:rFonts w:cs="Arial"/>
        <w:sz w:val="20"/>
      </w:rPr>
      <w:fldChar w:fldCharType="begin"/>
    </w:r>
    <w:r w:rsidRPr="005C3F80">
      <w:rPr>
        <w:rFonts w:cs="Arial"/>
        <w:sz w:val="20"/>
      </w:rPr>
      <w:instrText xml:space="preserve"> PAGE </w:instrText>
    </w:r>
    <w:r w:rsidRPr="005C3F80">
      <w:rPr>
        <w:rFonts w:cs="Arial"/>
        <w:sz w:val="20"/>
      </w:rPr>
      <w:fldChar w:fldCharType="separate"/>
    </w:r>
    <w:r w:rsidR="009C3F9E">
      <w:rPr>
        <w:rFonts w:cs="Arial"/>
        <w:noProof/>
        <w:sz w:val="20"/>
      </w:rPr>
      <w:t>8</w:t>
    </w:r>
    <w:r w:rsidRPr="005C3F80">
      <w:rPr>
        <w:rFonts w:cs="Arial"/>
        <w:sz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FA9" w:rsidRPr="005C3F80" w:rsidRDefault="00384FA9" w:rsidP="00452C8A">
    <w:pPr>
      <w:pBdr>
        <w:top w:val="single" w:sz="4" w:space="10" w:color="auto"/>
      </w:pBdr>
      <w:tabs>
        <w:tab w:val="right" w:pos="9360"/>
      </w:tabs>
      <w:spacing w:before="240"/>
      <w:rPr>
        <w:rFonts w:cs="Arial"/>
        <w:sz w:val="20"/>
      </w:rPr>
    </w:pPr>
    <w:r>
      <w:rPr>
        <w:rFonts w:cs="Arial"/>
        <w:b/>
        <w:sz w:val="20"/>
        <w:shd w:val="clear" w:color="auto" w:fill="FFFFFF" w:themeFill="background1"/>
      </w:rPr>
      <w:t>Public Service Sector Bylaws</w:t>
    </w:r>
    <w:r w:rsidRPr="005C3F80">
      <w:rPr>
        <w:rFonts w:cs="Arial"/>
        <w:sz w:val="20"/>
      </w:rPr>
      <w:tab/>
      <w:t xml:space="preserve">Page </w:t>
    </w:r>
    <w:r w:rsidRPr="005C3F80">
      <w:rPr>
        <w:rFonts w:cs="Arial"/>
        <w:sz w:val="20"/>
      </w:rPr>
      <w:fldChar w:fldCharType="begin"/>
    </w:r>
    <w:r w:rsidRPr="005C3F80">
      <w:rPr>
        <w:rFonts w:cs="Arial"/>
        <w:sz w:val="20"/>
      </w:rPr>
      <w:instrText xml:space="preserve"> PAGE </w:instrText>
    </w:r>
    <w:r w:rsidRPr="005C3F80">
      <w:rPr>
        <w:rFonts w:cs="Arial"/>
        <w:sz w:val="20"/>
      </w:rPr>
      <w:fldChar w:fldCharType="separate"/>
    </w:r>
    <w:r>
      <w:rPr>
        <w:rFonts w:cs="Arial"/>
        <w:noProof/>
        <w:sz w:val="20"/>
      </w:rPr>
      <w:t>1</w:t>
    </w:r>
    <w:r w:rsidRPr="005C3F80">
      <w:rPr>
        <w:rFonts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FA9" w:rsidRDefault="00384FA9">
      <w:r>
        <w:separator/>
      </w:r>
    </w:p>
  </w:footnote>
  <w:footnote w:type="continuationSeparator" w:id="0">
    <w:p w:rsidR="00384FA9" w:rsidRDefault="00384F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9412993"/>
      <w:docPartObj>
        <w:docPartGallery w:val="Watermarks"/>
        <w:docPartUnique/>
      </w:docPartObj>
    </w:sdtPr>
    <w:sdtEndPr/>
    <w:sdtContent>
      <w:p w:rsidR="00384FA9" w:rsidRDefault="009C3F9E">
        <w:pPr>
          <w:pStyle w:val="Heade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FA9" w:rsidRDefault="00384FA9">
    <w:pPr>
      <w:pStyle w:val="Header"/>
    </w:pPr>
    <w:r w:rsidRPr="00C568A0">
      <w:rPr>
        <w:noProof/>
        <w:lang w:val="en-CA" w:eastAsia="en-CA"/>
      </w:rPr>
      <mc:AlternateContent>
        <mc:Choice Requires="wps">
          <w:drawing>
            <wp:anchor distT="0" distB="0" distL="114300" distR="114300" simplePos="0" relativeHeight="251680768" behindDoc="0" locked="0" layoutInCell="1" allowOverlap="1" wp14:anchorId="121E3589" wp14:editId="2BF876B4">
              <wp:simplePos x="0" y="0"/>
              <wp:positionH relativeFrom="column">
                <wp:posOffset>5029623</wp:posOffset>
              </wp:positionH>
              <wp:positionV relativeFrom="paragraph">
                <wp:posOffset>-438785</wp:posOffset>
              </wp:positionV>
              <wp:extent cx="1371600" cy="8610600"/>
              <wp:effectExtent l="0" t="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610600"/>
                      </a:xfrm>
                      <a:prstGeom prst="rect">
                        <a:avLst/>
                      </a:prstGeom>
                      <a:gradFill rotWithShape="1">
                        <a:gsLst>
                          <a:gs pos="0">
                            <a:srgbClr val="FFFFFF"/>
                          </a:gs>
                          <a:gs pos="100000">
                            <a:srgbClr val="FFCC00"/>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396.05pt;margin-top:-34.55pt;width:108pt;height:67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" stroked="f">
              <v:fill color2="#fc0" rotate="t" focus="100%" type="gradient"/>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FA9" w:rsidRDefault="00384FA9" w:rsidP="00941AF4">
    <w:pPr>
      <w:pStyle w:val="ColourCoverTitle"/>
      <w:spacing w:after="0"/>
      <w:jc w:val="center"/>
      <w:rPr>
        <w:rFonts w:ascii="Arial" w:hAnsi="Arial" w:cs="Arial"/>
        <w:sz w:val="28"/>
        <w:szCs w:val="28"/>
        <w:lang w:val="en-GB"/>
      </w:rPr>
    </w:pPr>
    <w:r w:rsidRPr="00074558">
      <w:rPr>
        <w:rFonts w:ascii="Arial" w:hAnsi="Arial" w:cs="Arial"/>
        <w:sz w:val="28"/>
        <w:szCs w:val="28"/>
        <w:lang w:val="en-GB"/>
      </w:rPr>
      <w:t>TAB</w:t>
    </w:r>
    <w:r>
      <w:rPr>
        <w:rFonts w:ascii="Arial" w:hAnsi="Arial" w:cs="Arial"/>
        <w:sz w:val="28"/>
        <w:szCs w:val="28"/>
        <w:lang w:val="en-GB"/>
      </w:rPr>
      <w:t>LE</w:t>
    </w:r>
    <w:r w:rsidRPr="00074558">
      <w:rPr>
        <w:rFonts w:ascii="Arial" w:hAnsi="Arial" w:cs="Arial"/>
        <w:sz w:val="28"/>
        <w:szCs w:val="28"/>
        <w:lang w:val="en-GB"/>
      </w:rPr>
      <w:t xml:space="preserve"> OF CONTENTS</w:t>
    </w:r>
  </w:p>
  <w:p w:rsidR="00384FA9" w:rsidRPr="001947DB" w:rsidRDefault="00384FA9" w:rsidP="00941AF4">
    <w:pPr>
      <w:pStyle w:val="Header"/>
      <w:tabs>
        <w:tab w:val="clear" w:pos="8640"/>
      </w:tabs>
      <w:spacing w:after="120"/>
      <w:jc w:val="right"/>
      <w:rPr>
        <w:rFonts w:cs="Arial"/>
      </w:rPr>
    </w:pPr>
    <w:r w:rsidRPr="001947DB">
      <w:rPr>
        <w:rFonts w:cs="Arial"/>
      </w:rPr>
      <w:t>PAGE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FA9" w:rsidRPr="00452C8A" w:rsidRDefault="00384FA9" w:rsidP="00452C8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FA9" w:rsidRPr="004D06BB" w:rsidRDefault="00384FA9" w:rsidP="004D06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4867"/>
    <w:multiLevelType w:val="multilevel"/>
    <w:tmpl w:val="CC8EE9E0"/>
    <w:lvl w:ilvl="0">
      <w:start w:val="5"/>
      <w:numFmt w:val="decimal"/>
      <w:lvlText w:val="%1"/>
      <w:lvlJc w:val="left"/>
      <w:pPr>
        <w:tabs>
          <w:tab w:val="num" w:pos="720"/>
        </w:tabs>
        <w:ind w:left="720" w:hanging="72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042F273B"/>
    <w:multiLevelType w:val="multilevel"/>
    <w:tmpl w:val="978A1106"/>
    <w:lvl w:ilvl="0">
      <w:start w:val="2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nsid w:val="06581B2D"/>
    <w:multiLevelType w:val="multilevel"/>
    <w:tmpl w:val="6F4042DA"/>
    <w:lvl w:ilvl="0">
      <w:start w:val="7"/>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nsid w:val="06D96ED2"/>
    <w:multiLevelType w:val="multilevel"/>
    <w:tmpl w:val="716E0CD8"/>
    <w:lvl w:ilvl="0">
      <w:start w:val="7"/>
      <w:numFmt w:val="decimal"/>
      <w:lvlText w:val="%1"/>
      <w:lvlJc w:val="left"/>
      <w:pPr>
        <w:tabs>
          <w:tab w:val="num" w:pos="525"/>
        </w:tabs>
        <w:ind w:left="525" w:hanging="525"/>
      </w:pPr>
      <w:rPr>
        <w:b w:val="0"/>
      </w:rPr>
    </w:lvl>
    <w:lvl w:ilvl="1">
      <w:start w:val="1"/>
      <w:numFmt w:val="decimal"/>
      <w:lvlText w:val="%1.%2"/>
      <w:lvlJc w:val="left"/>
      <w:pPr>
        <w:tabs>
          <w:tab w:val="num" w:pos="525"/>
        </w:tabs>
        <w:ind w:left="525" w:hanging="525"/>
      </w:pPr>
      <w:rPr>
        <w:b w:val="0"/>
      </w:rPr>
    </w:lvl>
    <w:lvl w:ilvl="2">
      <w:start w:val="4"/>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1800"/>
        </w:tabs>
        <w:ind w:left="1800" w:hanging="1800"/>
      </w:pPr>
      <w:rPr>
        <w:b w:val="0"/>
      </w:rPr>
    </w:lvl>
  </w:abstractNum>
  <w:abstractNum w:abstractNumId="4">
    <w:nsid w:val="0A424A1F"/>
    <w:multiLevelType w:val="multilevel"/>
    <w:tmpl w:val="A8E27CCE"/>
    <w:styleLink w:val="CBAArticleListStyle"/>
    <w:lvl w:ilvl="0">
      <w:start w:val="1"/>
      <w:numFmt w:val="decimal"/>
      <w:lvlText w:val="ARTICLE %1"/>
      <w:lvlJc w:val="left"/>
      <w:pPr>
        <w:tabs>
          <w:tab w:val="num" w:pos="1800"/>
        </w:tabs>
        <w:ind w:left="0" w:firstLine="0"/>
      </w:pPr>
      <w:rPr>
        <w:rFonts w:hint="default"/>
      </w:rPr>
    </w:lvl>
    <w:lvl w:ilvl="1">
      <w:start w:val="1"/>
      <w:numFmt w:val="decimal"/>
      <w:lvlText w:val="%1.%2"/>
      <w:lvlJc w:val="left"/>
      <w:pPr>
        <w:tabs>
          <w:tab w:val="num" w:pos="1800"/>
        </w:tabs>
        <w:ind w:left="0" w:firstLine="0"/>
      </w:pPr>
      <w:rPr>
        <w:rFonts w:hint="default"/>
        <w:b w:val="0"/>
      </w:rPr>
    </w:lvl>
    <w:lvl w:ilvl="2">
      <w:start w:val="1"/>
      <w:numFmt w:val="decimal"/>
      <w:lvlText w:val="%1.%2.%3"/>
      <w:lvlJc w:val="left"/>
      <w:pPr>
        <w:tabs>
          <w:tab w:val="num" w:pos="1800"/>
        </w:tabs>
        <w:ind w:left="0" w:firstLine="0"/>
      </w:pPr>
      <w:rPr>
        <w:rFonts w:hint="default"/>
      </w:rPr>
    </w:lvl>
    <w:lvl w:ilvl="3">
      <w:start w:val="1"/>
      <w:numFmt w:val="lowerLetter"/>
      <w:lvlText w:val="%4)"/>
      <w:lvlJc w:val="left"/>
      <w:pPr>
        <w:tabs>
          <w:tab w:val="num" w:pos="2520"/>
        </w:tabs>
        <w:ind w:left="2520" w:hanging="720"/>
      </w:pPr>
      <w:rPr>
        <w:rFonts w:hint="default"/>
      </w:rPr>
    </w:lvl>
    <w:lvl w:ilvl="4">
      <w:start w:val="1"/>
      <w:numFmt w:val="lowerRoman"/>
      <w:lvlText w:val="%5)"/>
      <w:lvlJc w:val="left"/>
      <w:pPr>
        <w:tabs>
          <w:tab w:val="num" w:pos="3240"/>
        </w:tabs>
        <w:ind w:left="3240" w:hanging="720"/>
      </w:pPr>
      <w:rPr>
        <w:rFonts w:hint="default"/>
      </w:rPr>
    </w:lvl>
    <w:lvl w:ilvl="5">
      <w:start w:val="1"/>
      <w:numFmt w:val="bullet"/>
      <w:lvlText w:val=""/>
      <w:lvlJc w:val="left"/>
      <w:pPr>
        <w:tabs>
          <w:tab w:val="num" w:pos="3960"/>
        </w:tabs>
        <w:ind w:left="3960" w:hanging="720"/>
      </w:pPr>
      <w:rPr>
        <w:rFonts w:ascii="Symbol" w:hAnsi="Symbol" w:hint="default"/>
        <w:color w:val="auto"/>
      </w:rPr>
    </w:lvl>
    <w:lvl w:ilvl="6">
      <w:start w:val="1"/>
      <w:numFmt w:val="bullet"/>
      <w:lvlText w:val="-"/>
      <w:lvlJc w:val="left"/>
      <w:pPr>
        <w:tabs>
          <w:tab w:val="num" w:pos="4680"/>
        </w:tabs>
        <w:ind w:left="4680" w:hanging="720"/>
      </w:pPr>
      <w:rPr>
        <w:rFonts w:ascii="Arial" w:hAnsi="Arial"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5">
    <w:nsid w:val="0ED93C37"/>
    <w:multiLevelType w:val="multilevel"/>
    <w:tmpl w:val="B3FEB81E"/>
    <w:lvl w:ilvl="0">
      <w:start w:val="17"/>
      <w:numFmt w:val="decimal"/>
      <w:lvlText w:val="%1"/>
      <w:lvlJc w:val="left"/>
      <w:pPr>
        <w:tabs>
          <w:tab w:val="num" w:pos="360"/>
        </w:tabs>
        <w:ind w:left="360" w:hanging="360"/>
      </w:pPr>
    </w:lvl>
    <w:lvl w:ilvl="1">
      <w:start w:val="1"/>
      <w:numFmt w:val="decimal"/>
      <w:lvlText w:val="%1.%2"/>
      <w:lvlJc w:val="left"/>
      <w:pPr>
        <w:tabs>
          <w:tab w:val="num" w:pos="660"/>
        </w:tabs>
        <w:ind w:left="660" w:hanging="660"/>
      </w:pPr>
    </w:lvl>
    <w:lvl w:ilvl="2">
      <w:start w:val="3"/>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nsid w:val="10566379"/>
    <w:multiLevelType w:val="multilevel"/>
    <w:tmpl w:val="23F4B1D6"/>
    <w:styleLink w:val="Style2"/>
    <w:lvl w:ilvl="0">
      <w:start w:val="8"/>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1912216"/>
    <w:multiLevelType w:val="multilevel"/>
    <w:tmpl w:val="BF2E0014"/>
    <w:lvl w:ilvl="0">
      <w:start w:val="13"/>
      <w:numFmt w:val="decimal"/>
      <w:lvlText w:val="%1"/>
      <w:lvlJc w:val="left"/>
      <w:pPr>
        <w:tabs>
          <w:tab w:val="num" w:pos="660"/>
        </w:tabs>
        <w:ind w:left="660" w:hanging="660"/>
      </w:pPr>
    </w:lvl>
    <w:lvl w:ilvl="1">
      <w:start w:val="1"/>
      <w:numFmt w:val="decimal"/>
      <w:lvlText w:val="%1.%2"/>
      <w:lvlJc w:val="left"/>
      <w:pPr>
        <w:tabs>
          <w:tab w:val="num" w:pos="660"/>
        </w:tabs>
        <w:ind w:left="660" w:hanging="660"/>
      </w:pPr>
    </w:lvl>
    <w:lvl w:ilvl="2">
      <w:start w:val="3"/>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8">
    <w:nsid w:val="2CC40471"/>
    <w:multiLevelType w:val="multilevel"/>
    <w:tmpl w:val="98B6FCC6"/>
    <w:lvl w:ilvl="0">
      <w:start w:val="1"/>
      <w:numFmt w:val="decimal"/>
      <w:pStyle w:val="ArticleHeading"/>
      <w:lvlText w:val="%1."/>
      <w:lvlJc w:val="left"/>
      <w:pPr>
        <w:ind w:left="360" w:hanging="360"/>
      </w:pPr>
      <w:rPr>
        <w:rFonts w:ascii="Arial" w:hAnsi="Arial"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ubArticleHeading"/>
      <w:lvlText w:val="%1.%2"/>
      <w:lvlJc w:val="left"/>
      <w:pPr>
        <w:tabs>
          <w:tab w:val="num" w:pos="1800"/>
        </w:tabs>
        <w:ind w:left="0" w:firstLine="0"/>
      </w:pPr>
      <w:rPr>
        <w:rFonts w:hint="default"/>
        <w:b/>
      </w:rPr>
    </w:lvl>
    <w:lvl w:ilvl="2">
      <w:start w:val="1"/>
      <w:numFmt w:val="decimal"/>
      <w:pStyle w:val="SubArticleHeading2"/>
      <w:lvlText w:val="%1.%2.%3"/>
      <w:lvlJc w:val="left"/>
      <w:pPr>
        <w:tabs>
          <w:tab w:val="num" w:pos="2160"/>
        </w:tabs>
        <w:ind w:left="360" w:firstLine="0"/>
      </w:pPr>
      <w:rPr>
        <w:rFonts w:hint="default"/>
        <w:b/>
      </w:rPr>
    </w:lvl>
    <w:lvl w:ilvl="3">
      <w:start w:val="1"/>
      <w:numFmt w:val="lowerLetter"/>
      <w:pStyle w:val="StandardLevel1"/>
      <w:lvlText w:val="%4)"/>
      <w:lvlJc w:val="left"/>
      <w:pPr>
        <w:tabs>
          <w:tab w:val="num" w:pos="2520"/>
        </w:tabs>
        <w:ind w:left="2520" w:hanging="720"/>
      </w:pPr>
      <w:rPr>
        <w:rFonts w:hint="default"/>
      </w:rPr>
    </w:lvl>
    <w:lvl w:ilvl="4">
      <w:start w:val="1"/>
      <w:numFmt w:val="lowerRoman"/>
      <w:pStyle w:val="StandardLevel2"/>
      <w:lvlText w:val="%5)"/>
      <w:lvlJc w:val="left"/>
      <w:pPr>
        <w:tabs>
          <w:tab w:val="num" w:pos="3240"/>
        </w:tabs>
        <w:ind w:left="3240" w:hanging="720"/>
      </w:pPr>
      <w:rPr>
        <w:rFonts w:hint="default"/>
      </w:rPr>
    </w:lvl>
    <w:lvl w:ilvl="5">
      <w:start w:val="1"/>
      <w:numFmt w:val="bullet"/>
      <w:pStyle w:val="StandardLevel1Bullets"/>
      <w:lvlText w:val=""/>
      <w:lvlJc w:val="left"/>
      <w:pPr>
        <w:tabs>
          <w:tab w:val="num" w:pos="3960"/>
        </w:tabs>
        <w:ind w:left="3960" w:hanging="720"/>
      </w:pPr>
      <w:rPr>
        <w:rFonts w:ascii="Symbol" w:hAnsi="Symbol" w:hint="default"/>
        <w:color w:val="auto"/>
      </w:rPr>
    </w:lvl>
    <w:lvl w:ilvl="6">
      <w:start w:val="1"/>
      <w:numFmt w:val="bullet"/>
      <w:pStyle w:val="StandardLevel2Bullets"/>
      <w:lvlText w:val="-"/>
      <w:lvlJc w:val="left"/>
      <w:pPr>
        <w:tabs>
          <w:tab w:val="num" w:pos="4680"/>
        </w:tabs>
        <w:ind w:left="4680" w:hanging="720"/>
      </w:pPr>
      <w:rPr>
        <w:rFonts w:ascii="Arial" w:hAnsi="Arial"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9">
    <w:nsid w:val="314722D5"/>
    <w:multiLevelType w:val="multilevel"/>
    <w:tmpl w:val="EF8C905A"/>
    <w:lvl w:ilvl="0">
      <w:start w:val="23"/>
      <w:numFmt w:val="decimal"/>
      <w:lvlText w:val="%1"/>
      <w:lvlJc w:val="left"/>
      <w:pPr>
        <w:tabs>
          <w:tab w:val="num" w:pos="660"/>
        </w:tabs>
        <w:ind w:left="660" w:hanging="660"/>
      </w:pPr>
    </w:lvl>
    <w:lvl w:ilvl="1">
      <w:start w:val="1"/>
      <w:numFmt w:val="decimal"/>
      <w:lvlText w:val="%1.%2"/>
      <w:lvlJc w:val="left"/>
      <w:pPr>
        <w:tabs>
          <w:tab w:val="num" w:pos="660"/>
        </w:tabs>
        <w:ind w:left="660" w:hanging="6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nsid w:val="31C62F60"/>
    <w:multiLevelType w:val="multilevel"/>
    <w:tmpl w:val="710AF69C"/>
    <w:lvl w:ilvl="0">
      <w:start w:val="7"/>
      <w:numFmt w:val="decimal"/>
      <w:lvlText w:val="%1"/>
      <w:lvlJc w:val="left"/>
      <w:pPr>
        <w:tabs>
          <w:tab w:val="num" w:pos="360"/>
        </w:tabs>
        <w:ind w:left="360" w:hanging="360"/>
      </w:pPr>
      <w:rPr>
        <w:b w:val="0"/>
      </w:rPr>
    </w:lvl>
    <w:lvl w:ilvl="1">
      <w:start w:val="2"/>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1800"/>
        </w:tabs>
        <w:ind w:left="1800" w:hanging="1800"/>
      </w:pPr>
      <w:rPr>
        <w:b w:val="0"/>
      </w:rPr>
    </w:lvl>
  </w:abstractNum>
  <w:abstractNum w:abstractNumId="11">
    <w:nsid w:val="32465C7C"/>
    <w:multiLevelType w:val="multilevel"/>
    <w:tmpl w:val="8914615A"/>
    <w:lvl w:ilvl="0">
      <w:start w:val="4"/>
      <w:numFmt w:val="decimal"/>
      <w:lvlText w:val="%1"/>
      <w:lvlJc w:val="left"/>
      <w:pPr>
        <w:tabs>
          <w:tab w:val="num" w:pos="525"/>
        </w:tabs>
        <w:ind w:left="525" w:hanging="525"/>
      </w:pPr>
    </w:lvl>
    <w:lvl w:ilvl="1">
      <w:start w:val="2"/>
      <w:numFmt w:val="decimal"/>
      <w:lvlText w:val="%1.%2"/>
      <w:lvlJc w:val="left"/>
      <w:pPr>
        <w:tabs>
          <w:tab w:val="num" w:pos="525"/>
        </w:tabs>
        <w:ind w:left="525" w:hanging="525"/>
      </w:pPr>
    </w:lvl>
    <w:lvl w:ilvl="2">
      <w:start w:val="4"/>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2">
    <w:nsid w:val="45A16524"/>
    <w:multiLevelType w:val="hybridMultilevel"/>
    <w:tmpl w:val="49128F46"/>
    <w:lvl w:ilvl="0" w:tplc="12F4782C">
      <w:start w:val="1"/>
      <w:numFmt w:val="bullet"/>
      <w:pStyle w:val="Level2Bullets"/>
      <w:lvlText w:val="-"/>
      <w:lvlJc w:val="left"/>
      <w:pPr>
        <w:ind w:left="3240" w:hanging="360"/>
      </w:pPr>
      <w:rPr>
        <w:rFonts w:ascii="Arial" w:hAnsi="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nsid w:val="49725A86"/>
    <w:multiLevelType w:val="multilevel"/>
    <w:tmpl w:val="2828F2B8"/>
    <w:lvl w:ilvl="0">
      <w:start w:val="11"/>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4">
    <w:nsid w:val="4B413B53"/>
    <w:multiLevelType w:val="multilevel"/>
    <w:tmpl w:val="5006879E"/>
    <w:lvl w:ilvl="0">
      <w:start w:val="13"/>
      <w:numFmt w:val="decimal"/>
      <w:lvlText w:val="%1"/>
      <w:lvlJc w:val="left"/>
      <w:pPr>
        <w:tabs>
          <w:tab w:val="num" w:pos="660"/>
        </w:tabs>
        <w:ind w:left="660" w:hanging="660"/>
      </w:pPr>
    </w:lvl>
    <w:lvl w:ilvl="1">
      <w:start w:val="1"/>
      <w:numFmt w:val="decimal"/>
      <w:lvlText w:val="%1.%2"/>
      <w:lvlJc w:val="left"/>
      <w:pPr>
        <w:tabs>
          <w:tab w:val="num" w:pos="660"/>
        </w:tabs>
        <w:ind w:left="660" w:hanging="6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5">
    <w:nsid w:val="4D48094A"/>
    <w:multiLevelType w:val="multilevel"/>
    <w:tmpl w:val="29D6616E"/>
    <w:lvl w:ilvl="0">
      <w:start w:val="5"/>
      <w:numFmt w:val="decimal"/>
      <w:lvlText w:val="%1"/>
      <w:lvlJc w:val="left"/>
      <w:pPr>
        <w:tabs>
          <w:tab w:val="num" w:pos="720"/>
        </w:tabs>
        <w:ind w:left="720" w:hanging="720"/>
      </w:pPr>
    </w:lvl>
    <w:lvl w:ilvl="1">
      <w:start w:val="5"/>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2"/>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6">
    <w:nsid w:val="675F7209"/>
    <w:multiLevelType w:val="multilevel"/>
    <w:tmpl w:val="10090025"/>
    <w:styleLink w:val="Style11"/>
    <w:lvl w:ilvl="0">
      <w:start w:val="1"/>
      <w:numFmt w:val="decimal"/>
      <w:lvlText w:val="%1"/>
      <w:lvlJc w:val="left"/>
      <w:pPr>
        <w:ind w:left="432" w:hanging="432"/>
      </w:pPr>
      <w:rPr>
        <w:sz w:val="24"/>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68E30D2E"/>
    <w:multiLevelType w:val="multilevel"/>
    <w:tmpl w:val="A0FEB2F2"/>
    <w:lvl w:ilvl="0">
      <w:start w:val="4"/>
      <w:numFmt w:val="decimal"/>
      <w:lvlText w:val="%1"/>
      <w:lvlJc w:val="left"/>
      <w:pPr>
        <w:tabs>
          <w:tab w:val="num" w:pos="525"/>
        </w:tabs>
        <w:ind w:left="525" w:hanging="525"/>
      </w:pPr>
    </w:lvl>
    <w:lvl w:ilvl="1">
      <w:start w:val="3"/>
      <w:numFmt w:val="decimal"/>
      <w:lvlText w:val="%1.%2"/>
      <w:lvlJc w:val="left"/>
      <w:pPr>
        <w:tabs>
          <w:tab w:val="num" w:pos="525"/>
        </w:tabs>
        <w:ind w:left="525" w:hanging="525"/>
      </w:pPr>
    </w:lvl>
    <w:lvl w:ilvl="2">
      <w:start w:val="2"/>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8">
    <w:nsid w:val="6F35170A"/>
    <w:multiLevelType w:val="hybridMultilevel"/>
    <w:tmpl w:val="D35C21CC"/>
    <w:lvl w:ilvl="0" w:tplc="F3245CE2">
      <w:start w:val="1"/>
      <w:numFmt w:val="decimal"/>
      <w:pStyle w:val="Heading1NoArticleName"/>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6F641A4A"/>
    <w:multiLevelType w:val="multilevel"/>
    <w:tmpl w:val="9D46FE72"/>
    <w:lvl w:ilvl="0">
      <w:start w:val="19"/>
      <w:numFmt w:val="decimal"/>
      <w:lvlText w:val="%1"/>
      <w:lvlJc w:val="left"/>
      <w:pPr>
        <w:tabs>
          <w:tab w:val="num" w:pos="360"/>
        </w:tabs>
        <w:ind w:left="360" w:hanging="360"/>
      </w:pPr>
    </w:lvl>
    <w:lvl w:ilvl="1">
      <w:start w:val="1"/>
      <w:numFmt w:val="decimal"/>
      <w:lvlText w:val="%1.%2"/>
      <w:lvlJc w:val="left"/>
      <w:pPr>
        <w:tabs>
          <w:tab w:val="num" w:pos="660"/>
        </w:tabs>
        <w:ind w:left="660" w:hanging="660"/>
      </w:pPr>
    </w:lvl>
    <w:lvl w:ilvl="2">
      <w:start w:val="3"/>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0">
    <w:nsid w:val="70970E6F"/>
    <w:multiLevelType w:val="multilevel"/>
    <w:tmpl w:val="1009001D"/>
    <w:styleLink w:val="Style1"/>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7440178D"/>
    <w:multiLevelType w:val="hybridMultilevel"/>
    <w:tmpl w:val="98301248"/>
    <w:lvl w:ilvl="0" w:tplc="D45E9390">
      <w:start w:val="1"/>
      <w:numFmt w:val="bullet"/>
      <w:pStyle w:val="Level1Bullets"/>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B1905A9A">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nsid w:val="753006F1"/>
    <w:multiLevelType w:val="multilevel"/>
    <w:tmpl w:val="043CDC86"/>
    <w:lvl w:ilvl="0">
      <w:start w:val="6"/>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3">
    <w:nsid w:val="7B9B4886"/>
    <w:multiLevelType w:val="multilevel"/>
    <w:tmpl w:val="13505398"/>
    <w:lvl w:ilvl="0">
      <w:start w:val="10"/>
      <w:numFmt w:val="decimal"/>
      <w:lvlText w:val="%1"/>
      <w:lvlJc w:val="left"/>
      <w:pPr>
        <w:tabs>
          <w:tab w:val="num" w:pos="660"/>
        </w:tabs>
        <w:ind w:left="660" w:hanging="660"/>
      </w:pPr>
    </w:lvl>
    <w:lvl w:ilvl="1">
      <w:start w:val="5"/>
      <w:numFmt w:val="decimal"/>
      <w:lvlText w:val="%1.%2"/>
      <w:lvlJc w:val="left"/>
      <w:pPr>
        <w:tabs>
          <w:tab w:val="num" w:pos="660"/>
        </w:tabs>
        <w:ind w:left="660" w:hanging="6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21"/>
  </w:num>
  <w:num w:numId="2">
    <w:abstractNumId w:val="18"/>
  </w:num>
  <w:num w:numId="3">
    <w:abstractNumId w:val="12"/>
  </w:num>
  <w:num w:numId="4">
    <w:abstractNumId w:val="8"/>
  </w:num>
  <w:num w:numId="5">
    <w:abstractNumId w:val="4"/>
  </w:num>
  <w:num w:numId="6">
    <w:abstractNumId w:val="20"/>
  </w:num>
  <w:num w:numId="7">
    <w:abstractNumId w:val="6"/>
  </w:num>
  <w:num w:numId="8">
    <w:abstractNumId w:val="16"/>
  </w:num>
  <w:num w:numId="9">
    <w:abstractNumId w:val="11"/>
    <w:lvlOverride w:ilvl="0">
      <w:startOverride w:val="4"/>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4"/>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5"/>
    </w:lvlOverride>
    <w:lvlOverride w:ilvl="1">
      <w:startOverride w:val="5"/>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7"/>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0"/>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3"/>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9"/>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FF3"/>
    <w:rsid w:val="0000121D"/>
    <w:rsid w:val="00006876"/>
    <w:rsid w:val="00006F9B"/>
    <w:rsid w:val="0001442D"/>
    <w:rsid w:val="00016BC7"/>
    <w:rsid w:val="000207CB"/>
    <w:rsid w:val="00023522"/>
    <w:rsid w:val="00027107"/>
    <w:rsid w:val="000303B3"/>
    <w:rsid w:val="00031D72"/>
    <w:rsid w:val="000329D2"/>
    <w:rsid w:val="00033C4B"/>
    <w:rsid w:val="0003427C"/>
    <w:rsid w:val="00042045"/>
    <w:rsid w:val="00045411"/>
    <w:rsid w:val="00045DEC"/>
    <w:rsid w:val="00050AE6"/>
    <w:rsid w:val="00054600"/>
    <w:rsid w:val="00056910"/>
    <w:rsid w:val="00056AB9"/>
    <w:rsid w:val="00060A68"/>
    <w:rsid w:val="000614A9"/>
    <w:rsid w:val="0006741F"/>
    <w:rsid w:val="00071699"/>
    <w:rsid w:val="000744B8"/>
    <w:rsid w:val="00074558"/>
    <w:rsid w:val="00096C60"/>
    <w:rsid w:val="000979AE"/>
    <w:rsid w:val="000A1493"/>
    <w:rsid w:val="000A1C0F"/>
    <w:rsid w:val="000A5816"/>
    <w:rsid w:val="000A5C2E"/>
    <w:rsid w:val="000A612C"/>
    <w:rsid w:val="000B2AEF"/>
    <w:rsid w:val="000B319C"/>
    <w:rsid w:val="000B5669"/>
    <w:rsid w:val="000B65E4"/>
    <w:rsid w:val="000C004D"/>
    <w:rsid w:val="000C5644"/>
    <w:rsid w:val="000C57D5"/>
    <w:rsid w:val="000C6639"/>
    <w:rsid w:val="000C6E51"/>
    <w:rsid w:val="000C745C"/>
    <w:rsid w:val="000D042F"/>
    <w:rsid w:val="000D2F5C"/>
    <w:rsid w:val="000D7C8B"/>
    <w:rsid w:val="000E0BBE"/>
    <w:rsid w:val="000E171A"/>
    <w:rsid w:val="000F1461"/>
    <w:rsid w:val="000F2068"/>
    <w:rsid w:val="000F2254"/>
    <w:rsid w:val="000F325B"/>
    <w:rsid w:val="000F4615"/>
    <w:rsid w:val="001008C2"/>
    <w:rsid w:val="0010220D"/>
    <w:rsid w:val="00106004"/>
    <w:rsid w:val="00107A09"/>
    <w:rsid w:val="00110C46"/>
    <w:rsid w:val="00116888"/>
    <w:rsid w:val="00122D59"/>
    <w:rsid w:val="001338AE"/>
    <w:rsid w:val="0013553C"/>
    <w:rsid w:val="0013568A"/>
    <w:rsid w:val="00135F13"/>
    <w:rsid w:val="001406CB"/>
    <w:rsid w:val="0014075D"/>
    <w:rsid w:val="00140B6E"/>
    <w:rsid w:val="001416E9"/>
    <w:rsid w:val="00143C27"/>
    <w:rsid w:val="001508ED"/>
    <w:rsid w:val="00150E12"/>
    <w:rsid w:val="00154AB6"/>
    <w:rsid w:val="00164A26"/>
    <w:rsid w:val="00170102"/>
    <w:rsid w:val="00182819"/>
    <w:rsid w:val="001867F3"/>
    <w:rsid w:val="00193388"/>
    <w:rsid w:val="001947DA"/>
    <w:rsid w:val="001947DB"/>
    <w:rsid w:val="00195D6E"/>
    <w:rsid w:val="001A334E"/>
    <w:rsid w:val="001A3CCD"/>
    <w:rsid w:val="001A42FD"/>
    <w:rsid w:val="001B32EC"/>
    <w:rsid w:val="001B4BAA"/>
    <w:rsid w:val="001B4E7B"/>
    <w:rsid w:val="001B52C0"/>
    <w:rsid w:val="001B539D"/>
    <w:rsid w:val="001B57DE"/>
    <w:rsid w:val="001C0DC2"/>
    <w:rsid w:val="001C1427"/>
    <w:rsid w:val="001C1A2E"/>
    <w:rsid w:val="001C3508"/>
    <w:rsid w:val="001D6F04"/>
    <w:rsid w:val="001E0EB0"/>
    <w:rsid w:val="001E25E6"/>
    <w:rsid w:val="001E301B"/>
    <w:rsid w:val="001E77A0"/>
    <w:rsid w:val="001F1F57"/>
    <w:rsid w:val="001F7664"/>
    <w:rsid w:val="001F777D"/>
    <w:rsid w:val="00202ABB"/>
    <w:rsid w:val="00202C65"/>
    <w:rsid w:val="002041A4"/>
    <w:rsid w:val="0020473A"/>
    <w:rsid w:val="00207C19"/>
    <w:rsid w:val="002136A4"/>
    <w:rsid w:val="00231D4D"/>
    <w:rsid w:val="00235129"/>
    <w:rsid w:val="00236C44"/>
    <w:rsid w:val="00237982"/>
    <w:rsid w:val="00237C3E"/>
    <w:rsid w:val="00237F06"/>
    <w:rsid w:val="0024038B"/>
    <w:rsid w:val="002431D3"/>
    <w:rsid w:val="0024403A"/>
    <w:rsid w:val="00244B59"/>
    <w:rsid w:val="00245291"/>
    <w:rsid w:val="00245A65"/>
    <w:rsid w:val="002514B7"/>
    <w:rsid w:val="00254CE4"/>
    <w:rsid w:val="00255253"/>
    <w:rsid w:val="002578EB"/>
    <w:rsid w:val="00260C7C"/>
    <w:rsid w:val="00261141"/>
    <w:rsid w:val="0026216D"/>
    <w:rsid w:val="00266116"/>
    <w:rsid w:val="00266AB1"/>
    <w:rsid w:val="00270723"/>
    <w:rsid w:val="00270BAE"/>
    <w:rsid w:val="0027348F"/>
    <w:rsid w:val="00276E5E"/>
    <w:rsid w:val="00280865"/>
    <w:rsid w:val="00280A0A"/>
    <w:rsid w:val="002850BE"/>
    <w:rsid w:val="002901FC"/>
    <w:rsid w:val="002910C7"/>
    <w:rsid w:val="002970F5"/>
    <w:rsid w:val="002A24A8"/>
    <w:rsid w:val="002B234A"/>
    <w:rsid w:val="002B2DEB"/>
    <w:rsid w:val="002B7723"/>
    <w:rsid w:val="002C31E1"/>
    <w:rsid w:val="002C3805"/>
    <w:rsid w:val="002D2283"/>
    <w:rsid w:val="002D3413"/>
    <w:rsid w:val="002D6596"/>
    <w:rsid w:val="002E040E"/>
    <w:rsid w:val="002E0571"/>
    <w:rsid w:val="002E093E"/>
    <w:rsid w:val="002E1F15"/>
    <w:rsid w:val="002E29D3"/>
    <w:rsid w:val="002E4C5D"/>
    <w:rsid w:val="002E6362"/>
    <w:rsid w:val="002E74AB"/>
    <w:rsid w:val="002F033B"/>
    <w:rsid w:val="002F17D6"/>
    <w:rsid w:val="002F3323"/>
    <w:rsid w:val="002F502E"/>
    <w:rsid w:val="002F7405"/>
    <w:rsid w:val="003018FE"/>
    <w:rsid w:val="00307B86"/>
    <w:rsid w:val="003104B9"/>
    <w:rsid w:val="00313A1B"/>
    <w:rsid w:val="00313D1C"/>
    <w:rsid w:val="00313F15"/>
    <w:rsid w:val="00320331"/>
    <w:rsid w:val="003228BD"/>
    <w:rsid w:val="003263A3"/>
    <w:rsid w:val="0032713B"/>
    <w:rsid w:val="0033095B"/>
    <w:rsid w:val="00330A04"/>
    <w:rsid w:val="003327E4"/>
    <w:rsid w:val="00332BB1"/>
    <w:rsid w:val="003347C6"/>
    <w:rsid w:val="003370A1"/>
    <w:rsid w:val="003400B7"/>
    <w:rsid w:val="00343659"/>
    <w:rsid w:val="003444DD"/>
    <w:rsid w:val="00345320"/>
    <w:rsid w:val="00346564"/>
    <w:rsid w:val="00352913"/>
    <w:rsid w:val="0035328D"/>
    <w:rsid w:val="00354018"/>
    <w:rsid w:val="0035575A"/>
    <w:rsid w:val="003628F0"/>
    <w:rsid w:val="0036637E"/>
    <w:rsid w:val="00370EF6"/>
    <w:rsid w:val="003759C9"/>
    <w:rsid w:val="00377998"/>
    <w:rsid w:val="00377BD5"/>
    <w:rsid w:val="00377FEE"/>
    <w:rsid w:val="0038061D"/>
    <w:rsid w:val="00380AE3"/>
    <w:rsid w:val="003827F6"/>
    <w:rsid w:val="0038309D"/>
    <w:rsid w:val="00384FA9"/>
    <w:rsid w:val="0039136D"/>
    <w:rsid w:val="00392FBC"/>
    <w:rsid w:val="0039486D"/>
    <w:rsid w:val="003A1642"/>
    <w:rsid w:val="003A2142"/>
    <w:rsid w:val="003A449F"/>
    <w:rsid w:val="003A70FC"/>
    <w:rsid w:val="003A755C"/>
    <w:rsid w:val="003A7C3F"/>
    <w:rsid w:val="003B3EB9"/>
    <w:rsid w:val="003B4F52"/>
    <w:rsid w:val="003B5B57"/>
    <w:rsid w:val="003B76FF"/>
    <w:rsid w:val="003C1622"/>
    <w:rsid w:val="003C277A"/>
    <w:rsid w:val="003C317E"/>
    <w:rsid w:val="003C43A1"/>
    <w:rsid w:val="003D0C0F"/>
    <w:rsid w:val="003D1C39"/>
    <w:rsid w:val="003D4F2A"/>
    <w:rsid w:val="003D753D"/>
    <w:rsid w:val="003E0470"/>
    <w:rsid w:val="003E27F3"/>
    <w:rsid w:val="003E429A"/>
    <w:rsid w:val="003E541D"/>
    <w:rsid w:val="003F1C59"/>
    <w:rsid w:val="003F54D7"/>
    <w:rsid w:val="003F604A"/>
    <w:rsid w:val="003F6245"/>
    <w:rsid w:val="003F6BA8"/>
    <w:rsid w:val="00402DC0"/>
    <w:rsid w:val="00403036"/>
    <w:rsid w:val="00404884"/>
    <w:rsid w:val="004102AA"/>
    <w:rsid w:val="0041374C"/>
    <w:rsid w:val="00415265"/>
    <w:rsid w:val="00420F72"/>
    <w:rsid w:val="0042487C"/>
    <w:rsid w:val="004346BC"/>
    <w:rsid w:val="00437A8F"/>
    <w:rsid w:val="0044366A"/>
    <w:rsid w:val="00444921"/>
    <w:rsid w:val="004458E8"/>
    <w:rsid w:val="00446431"/>
    <w:rsid w:val="004516EE"/>
    <w:rsid w:val="00452C8A"/>
    <w:rsid w:val="00452D1A"/>
    <w:rsid w:val="00453363"/>
    <w:rsid w:val="00455046"/>
    <w:rsid w:val="0045533A"/>
    <w:rsid w:val="00467AD3"/>
    <w:rsid w:val="00473F8F"/>
    <w:rsid w:val="004759F4"/>
    <w:rsid w:val="00476A45"/>
    <w:rsid w:val="004801EF"/>
    <w:rsid w:val="00483D8F"/>
    <w:rsid w:val="00487371"/>
    <w:rsid w:val="00494B92"/>
    <w:rsid w:val="00497670"/>
    <w:rsid w:val="00497797"/>
    <w:rsid w:val="004A7B39"/>
    <w:rsid w:val="004B43E8"/>
    <w:rsid w:val="004B7478"/>
    <w:rsid w:val="004C1A61"/>
    <w:rsid w:val="004C2A8D"/>
    <w:rsid w:val="004C2F60"/>
    <w:rsid w:val="004C570A"/>
    <w:rsid w:val="004C6C99"/>
    <w:rsid w:val="004D06BB"/>
    <w:rsid w:val="004D07A7"/>
    <w:rsid w:val="004D5D50"/>
    <w:rsid w:val="004D6CEE"/>
    <w:rsid w:val="004D7087"/>
    <w:rsid w:val="004E58CB"/>
    <w:rsid w:val="004F0D24"/>
    <w:rsid w:val="004F792A"/>
    <w:rsid w:val="00501C79"/>
    <w:rsid w:val="00512EDC"/>
    <w:rsid w:val="005205ED"/>
    <w:rsid w:val="005267E6"/>
    <w:rsid w:val="00527EFB"/>
    <w:rsid w:val="005323FD"/>
    <w:rsid w:val="005328D6"/>
    <w:rsid w:val="00535B41"/>
    <w:rsid w:val="00540E94"/>
    <w:rsid w:val="005411C2"/>
    <w:rsid w:val="00547E6F"/>
    <w:rsid w:val="00551938"/>
    <w:rsid w:val="005522BE"/>
    <w:rsid w:val="005539D8"/>
    <w:rsid w:val="00553AA8"/>
    <w:rsid w:val="00564936"/>
    <w:rsid w:val="00564C74"/>
    <w:rsid w:val="00565179"/>
    <w:rsid w:val="00565B4B"/>
    <w:rsid w:val="0056797B"/>
    <w:rsid w:val="00567B14"/>
    <w:rsid w:val="00573376"/>
    <w:rsid w:val="00573CB1"/>
    <w:rsid w:val="0057406A"/>
    <w:rsid w:val="005857EB"/>
    <w:rsid w:val="00587219"/>
    <w:rsid w:val="00587BE8"/>
    <w:rsid w:val="005900BB"/>
    <w:rsid w:val="00591E02"/>
    <w:rsid w:val="005940D3"/>
    <w:rsid w:val="005954D8"/>
    <w:rsid w:val="005A21AA"/>
    <w:rsid w:val="005A394E"/>
    <w:rsid w:val="005B2A4A"/>
    <w:rsid w:val="005B6570"/>
    <w:rsid w:val="005C21D1"/>
    <w:rsid w:val="005C3F80"/>
    <w:rsid w:val="005C4A2F"/>
    <w:rsid w:val="005C60C4"/>
    <w:rsid w:val="005D0C68"/>
    <w:rsid w:val="005D19D9"/>
    <w:rsid w:val="005D3A84"/>
    <w:rsid w:val="005E2550"/>
    <w:rsid w:val="005E29B8"/>
    <w:rsid w:val="005E5AE4"/>
    <w:rsid w:val="005E6135"/>
    <w:rsid w:val="005E7010"/>
    <w:rsid w:val="005F4F1E"/>
    <w:rsid w:val="0060163D"/>
    <w:rsid w:val="006030EA"/>
    <w:rsid w:val="00605021"/>
    <w:rsid w:val="00607667"/>
    <w:rsid w:val="00610BD7"/>
    <w:rsid w:val="006144FF"/>
    <w:rsid w:val="00620B30"/>
    <w:rsid w:val="0062102C"/>
    <w:rsid w:val="0062167B"/>
    <w:rsid w:val="006217D3"/>
    <w:rsid w:val="00621C98"/>
    <w:rsid w:val="0062737A"/>
    <w:rsid w:val="00632461"/>
    <w:rsid w:val="0063638F"/>
    <w:rsid w:val="00636908"/>
    <w:rsid w:val="00640F72"/>
    <w:rsid w:val="00647CB2"/>
    <w:rsid w:val="006609A1"/>
    <w:rsid w:val="0066336D"/>
    <w:rsid w:val="00663498"/>
    <w:rsid w:val="00665367"/>
    <w:rsid w:val="00665C9A"/>
    <w:rsid w:val="006669D0"/>
    <w:rsid w:val="0067004C"/>
    <w:rsid w:val="0067034F"/>
    <w:rsid w:val="00670F39"/>
    <w:rsid w:val="00673BFA"/>
    <w:rsid w:val="00681ADA"/>
    <w:rsid w:val="00693D8F"/>
    <w:rsid w:val="006948E2"/>
    <w:rsid w:val="006A30EE"/>
    <w:rsid w:val="006A450B"/>
    <w:rsid w:val="006A6108"/>
    <w:rsid w:val="006B0BFE"/>
    <w:rsid w:val="006B0E29"/>
    <w:rsid w:val="006B18E9"/>
    <w:rsid w:val="006B1D78"/>
    <w:rsid w:val="006B2824"/>
    <w:rsid w:val="006B66FA"/>
    <w:rsid w:val="006B7511"/>
    <w:rsid w:val="006B753C"/>
    <w:rsid w:val="006C37D8"/>
    <w:rsid w:val="006C3960"/>
    <w:rsid w:val="006C459F"/>
    <w:rsid w:val="006C48A8"/>
    <w:rsid w:val="006C7503"/>
    <w:rsid w:val="006D1DA5"/>
    <w:rsid w:val="006D2122"/>
    <w:rsid w:val="006D58B7"/>
    <w:rsid w:val="006E0403"/>
    <w:rsid w:val="006E2013"/>
    <w:rsid w:val="006F48A5"/>
    <w:rsid w:val="006F66AE"/>
    <w:rsid w:val="00704DE1"/>
    <w:rsid w:val="00706913"/>
    <w:rsid w:val="00710629"/>
    <w:rsid w:val="00715610"/>
    <w:rsid w:val="00716224"/>
    <w:rsid w:val="00716665"/>
    <w:rsid w:val="007235A0"/>
    <w:rsid w:val="00723811"/>
    <w:rsid w:val="00724761"/>
    <w:rsid w:val="007264DC"/>
    <w:rsid w:val="007316A0"/>
    <w:rsid w:val="0073186D"/>
    <w:rsid w:val="00734C3B"/>
    <w:rsid w:val="0073740F"/>
    <w:rsid w:val="00747E08"/>
    <w:rsid w:val="0076039A"/>
    <w:rsid w:val="00760673"/>
    <w:rsid w:val="00760B5C"/>
    <w:rsid w:val="007618F1"/>
    <w:rsid w:val="00767B68"/>
    <w:rsid w:val="007706AC"/>
    <w:rsid w:val="0077394A"/>
    <w:rsid w:val="00774A9D"/>
    <w:rsid w:val="007829D9"/>
    <w:rsid w:val="00784AAE"/>
    <w:rsid w:val="007855EB"/>
    <w:rsid w:val="0078796C"/>
    <w:rsid w:val="00792E47"/>
    <w:rsid w:val="007934AF"/>
    <w:rsid w:val="00795FD1"/>
    <w:rsid w:val="007A1381"/>
    <w:rsid w:val="007A52EE"/>
    <w:rsid w:val="007A6D85"/>
    <w:rsid w:val="007B68C6"/>
    <w:rsid w:val="007C0D0F"/>
    <w:rsid w:val="007C145A"/>
    <w:rsid w:val="007C1F90"/>
    <w:rsid w:val="007C3A2E"/>
    <w:rsid w:val="007C6C7C"/>
    <w:rsid w:val="007C6D74"/>
    <w:rsid w:val="007C7A45"/>
    <w:rsid w:val="007D1FC8"/>
    <w:rsid w:val="007D43D8"/>
    <w:rsid w:val="007E34E0"/>
    <w:rsid w:val="007E45C0"/>
    <w:rsid w:val="007E4BC1"/>
    <w:rsid w:val="007E61C3"/>
    <w:rsid w:val="007E7321"/>
    <w:rsid w:val="007E761D"/>
    <w:rsid w:val="007E7EF6"/>
    <w:rsid w:val="007F7E83"/>
    <w:rsid w:val="008024EB"/>
    <w:rsid w:val="00811907"/>
    <w:rsid w:val="00814F90"/>
    <w:rsid w:val="00817E13"/>
    <w:rsid w:val="008228A4"/>
    <w:rsid w:val="00825D78"/>
    <w:rsid w:val="00830684"/>
    <w:rsid w:val="00837DEC"/>
    <w:rsid w:val="008424F9"/>
    <w:rsid w:val="008452E0"/>
    <w:rsid w:val="00845519"/>
    <w:rsid w:val="00846A60"/>
    <w:rsid w:val="00855770"/>
    <w:rsid w:val="00862052"/>
    <w:rsid w:val="00864F20"/>
    <w:rsid w:val="00865EBB"/>
    <w:rsid w:val="00873A82"/>
    <w:rsid w:val="008759E2"/>
    <w:rsid w:val="00876F6E"/>
    <w:rsid w:val="0088102F"/>
    <w:rsid w:val="00881955"/>
    <w:rsid w:val="00881F13"/>
    <w:rsid w:val="00882AD8"/>
    <w:rsid w:val="008863E0"/>
    <w:rsid w:val="00895B5E"/>
    <w:rsid w:val="008A1322"/>
    <w:rsid w:val="008A1D5F"/>
    <w:rsid w:val="008A4B2C"/>
    <w:rsid w:val="008A5111"/>
    <w:rsid w:val="008A5BC4"/>
    <w:rsid w:val="008A6139"/>
    <w:rsid w:val="008A6DDA"/>
    <w:rsid w:val="008B0161"/>
    <w:rsid w:val="008B0D27"/>
    <w:rsid w:val="008B5526"/>
    <w:rsid w:val="008B69BB"/>
    <w:rsid w:val="008C319A"/>
    <w:rsid w:val="008C4C1D"/>
    <w:rsid w:val="008C73EB"/>
    <w:rsid w:val="008C786B"/>
    <w:rsid w:val="008D10C9"/>
    <w:rsid w:val="008D1C33"/>
    <w:rsid w:val="008D501C"/>
    <w:rsid w:val="008D593B"/>
    <w:rsid w:val="008E36A0"/>
    <w:rsid w:val="008E543B"/>
    <w:rsid w:val="008E72D9"/>
    <w:rsid w:val="008F1E82"/>
    <w:rsid w:val="008F5C08"/>
    <w:rsid w:val="008F6284"/>
    <w:rsid w:val="008F7898"/>
    <w:rsid w:val="008F7BFD"/>
    <w:rsid w:val="0090011F"/>
    <w:rsid w:val="00901EE6"/>
    <w:rsid w:val="0090352B"/>
    <w:rsid w:val="00905124"/>
    <w:rsid w:val="0090780A"/>
    <w:rsid w:val="009262C3"/>
    <w:rsid w:val="00926AB6"/>
    <w:rsid w:val="00926FD1"/>
    <w:rsid w:val="009273A2"/>
    <w:rsid w:val="00930B2A"/>
    <w:rsid w:val="00930F52"/>
    <w:rsid w:val="00934675"/>
    <w:rsid w:val="0093590B"/>
    <w:rsid w:val="00941AF4"/>
    <w:rsid w:val="0094620A"/>
    <w:rsid w:val="009471F2"/>
    <w:rsid w:val="00947767"/>
    <w:rsid w:val="009644AF"/>
    <w:rsid w:val="00973B50"/>
    <w:rsid w:val="009801DF"/>
    <w:rsid w:val="0098165A"/>
    <w:rsid w:val="009819A6"/>
    <w:rsid w:val="00985F9F"/>
    <w:rsid w:val="0099146C"/>
    <w:rsid w:val="00993207"/>
    <w:rsid w:val="00994C08"/>
    <w:rsid w:val="00995ADE"/>
    <w:rsid w:val="009966BB"/>
    <w:rsid w:val="009A1993"/>
    <w:rsid w:val="009A65A3"/>
    <w:rsid w:val="009A76D3"/>
    <w:rsid w:val="009B2920"/>
    <w:rsid w:val="009B2A2F"/>
    <w:rsid w:val="009B5FFD"/>
    <w:rsid w:val="009B6393"/>
    <w:rsid w:val="009B740C"/>
    <w:rsid w:val="009C2F18"/>
    <w:rsid w:val="009C3F9E"/>
    <w:rsid w:val="009C734F"/>
    <w:rsid w:val="009D0F9C"/>
    <w:rsid w:val="009D4D9A"/>
    <w:rsid w:val="009D7C9E"/>
    <w:rsid w:val="009E05AD"/>
    <w:rsid w:val="009E0BE2"/>
    <w:rsid w:val="009E3B0F"/>
    <w:rsid w:val="009E4FF5"/>
    <w:rsid w:val="009E6AF3"/>
    <w:rsid w:val="009F0C59"/>
    <w:rsid w:val="009F2F6F"/>
    <w:rsid w:val="009F6946"/>
    <w:rsid w:val="00A02D8B"/>
    <w:rsid w:val="00A03EE6"/>
    <w:rsid w:val="00A122AD"/>
    <w:rsid w:val="00A141E2"/>
    <w:rsid w:val="00A166AB"/>
    <w:rsid w:val="00A17858"/>
    <w:rsid w:val="00A1796A"/>
    <w:rsid w:val="00A2048F"/>
    <w:rsid w:val="00A211EE"/>
    <w:rsid w:val="00A23A43"/>
    <w:rsid w:val="00A23A6F"/>
    <w:rsid w:val="00A240A3"/>
    <w:rsid w:val="00A26427"/>
    <w:rsid w:val="00A315A3"/>
    <w:rsid w:val="00A34D1C"/>
    <w:rsid w:val="00A359E5"/>
    <w:rsid w:val="00A35F8E"/>
    <w:rsid w:val="00A362BE"/>
    <w:rsid w:val="00A3729C"/>
    <w:rsid w:val="00A40BE2"/>
    <w:rsid w:val="00A433F8"/>
    <w:rsid w:val="00A52688"/>
    <w:rsid w:val="00A64200"/>
    <w:rsid w:val="00A6512C"/>
    <w:rsid w:val="00A654AE"/>
    <w:rsid w:val="00A70463"/>
    <w:rsid w:val="00A732E3"/>
    <w:rsid w:val="00A74C9E"/>
    <w:rsid w:val="00A81E8B"/>
    <w:rsid w:val="00A87FB1"/>
    <w:rsid w:val="00A90E03"/>
    <w:rsid w:val="00A9347A"/>
    <w:rsid w:val="00A95132"/>
    <w:rsid w:val="00A970DF"/>
    <w:rsid w:val="00A974F0"/>
    <w:rsid w:val="00AA0AFF"/>
    <w:rsid w:val="00AA210B"/>
    <w:rsid w:val="00AA21F0"/>
    <w:rsid w:val="00AB3C08"/>
    <w:rsid w:val="00AB5946"/>
    <w:rsid w:val="00AC2089"/>
    <w:rsid w:val="00AC5C19"/>
    <w:rsid w:val="00AD0816"/>
    <w:rsid w:val="00AD4F46"/>
    <w:rsid w:val="00AD5C66"/>
    <w:rsid w:val="00AD5CE5"/>
    <w:rsid w:val="00AD5E62"/>
    <w:rsid w:val="00AE00EE"/>
    <w:rsid w:val="00AE118A"/>
    <w:rsid w:val="00AE3A45"/>
    <w:rsid w:val="00B07AB3"/>
    <w:rsid w:val="00B07E54"/>
    <w:rsid w:val="00B15F36"/>
    <w:rsid w:val="00B167A3"/>
    <w:rsid w:val="00B17233"/>
    <w:rsid w:val="00B2138A"/>
    <w:rsid w:val="00B2154B"/>
    <w:rsid w:val="00B22453"/>
    <w:rsid w:val="00B256AD"/>
    <w:rsid w:val="00B263A5"/>
    <w:rsid w:val="00B35091"/>
    <w:rsid w:val="00B45090"/>
    <w:rsid w:val="00B5361A"/>
    <w:rsid w:val="00B54D7D"/>
    <w:rsid w:val="00B56BDC"/>
    <w:rsid w:val="00B578E1"/>
    <w:rsid w:val="00B57D70"/>
    <w:rsid w:val="00B624FB"/>
    <w:rsid w:val="00B6420B"/>
    <w:rsid w:val="00B65803"/>
    <w:rsid w:val="00B66A95"/>
    <w:rsid w:val="00B733BB"/>
    <w:rsid w:val="00B750E1"/>
    <w:rsid w:val="00B7530B"/>
    <w:rsid w:val="00B81D67"/>
    <w:rsid w:val="00B91564"/>
    <w:rsid w:val="00B97025"/>
    <w:rsid w:val="00B97C89"/>
    <w:rsid w:val="00BA3E0B"/>
    <w:rsid w:val="00BA531B"/>
    <w:rsid w:val="00BB023D"/>
    <w:rsid w:val="00BB32C2"/>
    <w:rsid w:val="00BB380E"/>
    <w:rsid w:val="00BB3A7F"/>
    <w:rsid w:val="00BB6F9A"/>
    <w:rsid w:val="00BC051E"/>
    <w:rsid w:val="00BC0A86"/>
    <w:rsid w:val="00BC1FE8"/>
    <w:rsid w:val="00BC5640"/>
    <w:rsid w:val="00BC59E5"/>
    <w:rsid w:val="00BC74CE"/>
    <w:rsid w:val="00BD735C"/>
    <w:rsid w:val="00BD7F8F"/>
    <w:rsid w:val="00BE036E"/>
    <w:rsid w:val="00BE193C"/>
    <w:rsid w:val="00BE416A"/>
    <w:rsid w:val="00BF5737"/>
    <w:rsid w:val="00BF584A"/>
    <w:rsid w:val="00BF624C"/>
    <w:rsid w:val="00C02A6A"/>
    <w:rsid w:val="00C0424C"/>
    <w:rsid w:val="00C060B5"/>
    <w:rsid w:val="00C063CE"/>
    <w:rsid w:val="00C1369D"/>
    <w:rsid w:val="00C15DA0"/>
    <w:rsid w:val="00C168E5"/>
    <w:rsid w:val="00C2674F"/>
    <w:rsid w:val="00C30994"/>
    <w:rsid w:val="00C346AF"/>
    <w:rsid w:val="00C35092"/>
    <w:rsid w:val="00C45977"/>
    <w:rsid w:val="00C479F1"/>
    <w:rsid w:val="00C54526"/>
    <w:rsid w:val="00C55ACC"/>
    <w:rsid w:val="00C56F91"/>
    <w:rsid w:val="00C5735A"/>
    <w:rsid w:val="00C62839"/>
    <w:rsid w:val="00C62E79"/>
    <w:rsid w:val="00C6469B"/>
    <w:rsid w:val="00C65BD3"/>
    <w:rsid w:val="00C663E1"/>
    <w:rsid w:val="00C671A3"/>
    <w:rsid w:val="00C678F1"/>
    <w:rsid w:val="00C7450F"/>
    <w:rsid w:val="00C76764"/>
    <w:rsid w:val="00C80ACD"/>
    <w:rsid w:val="00C81508"/>
    <w:rsid w:val="00C81E08"/>
    <w:rsid w:val="00C901B8"/>
    <w:rsid w:val="00C90387"/>
    <w:rsid w:val="00C9042B"/>
    <w:rsid w:val="00C95196"/>
    <w:rsid w:val="00C96904"/>
    <w:rsid w:val="00C974B9"/>
    <w:rsid w:val="00CA5D2C"/>
    <w:rsid w:val="00CA5D55"/>
    <w:rsid w:val="00CA63E9"/>
    <w:rsid w:val="00CA7289"/>
    <w:rsid w:val="00CB2350"/>
    <w:rsid w:val="00CB3023"/>
    <w:rsid w:val="00CB5AC6"/>
    <w:rsid w:val="00CB733F"/>
    <w:rsid w:val="00CC0479"/>
    <w:rsid w:val="00CC3833"/>
    <w:rsid w:val="00CC7409"/>
    <w:rsid w:val="00CD2F5B"/>
    <w:rsid w:val="00CD4107"/>
    <w:rsid w:val="00CD49CE"/>
    <w:rsid w:val="00CE081C"/>
    <w:rsid w:val="00CE0F45"/>
    <w:rsid w:val="00CE1CCA"/>
    <w:rsid w:val="00CE4615"/>
    <w:rsid w:val="00CE7B07"/>
    <w:rsid w:val="00CE7DDA"/>
    <w:rsid w:val="00CF1C20"/>
    <w:rsid w:val="00CF4BCD"/>
    <w:rsid w:val="00CF50EC"/>
    <w:rsid w:val="00CF78D0"/>
    <w:rsid w:val="00D02CE7"/>
    <w:rsid w:val="00D05229"/>
    <w:rsid w:val="00D06BBF"/>
    <w:rsid w:val="00D079D6"/>
    <w:rsid w:val="00D11704"/>
    <w:rsid w:val="00D16F63"/>
    <w:rsid w:val="00D176D4"/>
    <w:rsid w:val="00D17854"/>
    <w:rsid w:val="00D20797"/>
    <w:rsid w:val="00D237C8"/>
    <w:rsid w:val="00D304E0"/>
    <w:rsid w:val="00D3194A"/>
    <w:rsid w:val="00D3295E"/>
    <w:rsid w:val="00D33823"/>
    <w:rsid w:val="00D362FD"/>
    <w:rsid w:val="00D3679C"/>
    <w:rsid w:val="00D401C2"/>
    <w:rsid w:val="00D404FE"/>
    <w:rsid w:val="00D40CF4"/>
    <w:rsid w:val="00D417FF"/>
    <w:rsid w:val="00D44965"/>
    <w:rsid w:val="00D4683C"/>
    <w:rsid w:val="00D5006D"/>
    <w:rsid w:val="00D515C5"/>
    <w:rsid w:val="00D53A5F"/>
    <w:rsid w:val="00D541F3"/>
    <w:rsid w:val="00D552B0"/>
    <w:rsid w:val="00D62021"/>
    <w:rsid w:val="00D6254E"/>
    <w:rsid w:val="00D6499E"/>
    <w:rsid w:val="00D735BA"/>
    <w:rsid w:val="00D75F0B"/>
    <w:rsid w:val="00D77483"/>
    <w:rsid w:val="00D859EC"/>
    <w:rsid w:val="00D924FA"/>
    <w:rsid w:val="00D944E3"/>
    <w:rsid w:val="00D9578A"/>
    <w:rsid w:val="00D97FF3"/>
    <w:rsid w:val="00DA144B"/>
    <w:rsid w:val="00DA237F"/>
    <w:rsid w:val="00DA3F1C"/>
    <w:rsid w:val="00DA4030"/>
    <w:rsid w:val="00DA7CE7"/>
    <w:rsid w:val="00DB252D"/>
    <w:rsid w:val="00DB2B04"/>
    <w:rsid w:val="00DC0E30"/>
    <w:rsid w:val="00DC4443"/>
    <w:rsid w:val="00DC5236"/>
    <w:rsid w:val="00DC567C"/>
    <w:rsid w:val="00DD4E1E"/>
    <w:rsid w:val="00DD62CE"/>
    <w:rsid w:val="00DE6651"/>
    <w:rsid w:val="00DF3AF5"/>
    <w:rsid w:val="00DF4670"/>
    <w:rsid w:val="00DF5C92"/>
    <w:rsid w:val="00E02D0A"/>
    <w:rsid w:val="00E03CD7"/>
    <w:rsid w:val="00E04267"/>
    <w:rsid w:val="00E04EAF"/>
    <w:rsid w:val="00E07F47"/>
    <w:rsid w:val="00E13801"/>
    <w:rsid w:val="00E14098"/>
    <w:rsid w:val="00E1674F"/>
    <w:rsid w:val="00E2238E"/>
    <w:rsid w:val="00E24628"/>
    <w:rsid w:val="00E246C3"/>
    <w:rsid w:val="00E257B1"/>
    <w:rsid w:val="00E26B9B"/>
    <w:rsid w:val="00E32EA1"/>
    <w:rsid w:val="00E418DA"/>
    <w:rsid w:val="00E4292F"/>
    <w:rsid w:val="00E46078"/>
    <w:rsid w:val="00E47D8F"/>
    <w:rsid w:val="00E549F7"/>
    <w:rsid w:val="00E578E6"/>
    <w:rsid w:val="00E61470"/>
    <w:rsid w:val="00E64B1D"/>
    <w:rsid w:val="00E64FE0"/>
    <w:rsid w:val="00E65A10"/>
    <w:rsid w:val="00E66962"/>
    <w:rsid w:val="00E6764D"/>
    <w:rsid w:val="00E74232"/>
    <w:rsid w:val="00E744F7"/>
    <w:rsid w:val="00E746F5"/>
    <w:rsid w:val="00E77296"/>
    <w:rsid w:val="00E772AD"/>
    <w:rsid w:val="00E81EC2"/>
    <w:rsid w:val="00E82086"/>
    <w:rsid w:val="00E823A5"/>
    <w:rsid w:val="00E83F9C"/>
    <w:rsid w:val="00E8797F"/>
    <w:rsid w:val="00E87F9D"/>
    <w:rsid w:val="00E90F22"/>
    <w:rsid w:val="00E937EC"/>
    <w:rsid w:val="00E95D54"/>
    <w:rsid w:val="00EA2F60"/>
    <w:rsid w:val="00EA445D"/>
    <w:rsid w:val="00EA727F"/>
    <w:rsid w:val="00EA7B62"/>
    <w:rsid w:val="00EB23EB"/>
    <w:rsid w:val="00EB57E7"/>
    <w:rsid w:val="00EC1AE4"/>
    <w:rsid w:val="00EC1CFD"/>
    <w:rsid w:val="00EC5E18"/>
    <w:rsid w:val="00EC5E8B"/>
    <w:rsid w:val="00ED1792"/>
    <w:rsid w:val="00ED1F86"/>
    <w:rsid w:val="00ED30E4"/>
    <w:rsid w:val="00ED5C20"/>
    <w:rsid w:val="00ED634E"/>
    <w:rsid w:val="00ED6438"/>
    <w:rsid w:val="00EE4D6D"/>
    <w:rsid w:val="00EF065D"/>
    <w:rsid w:val="00EF0686"/>
    <w:rsid w:val="00EF0A20"/>
    <w:rsid w:val="00EF42CD"/>
    <w:rsid w:val="00EF470B"/>
    <w:rsid w:val="00EF5946"/>
    <w:rsid w:val="00F00D67"/>
    <w:rsid w:val="00F0633B"/>
    <w:rsid w:val="00F07EC0"/>
    <w:rsid w:val="00F10A7A"/>
    <w:rsid w:val="00F10F8A"/>
    <w:rsid w:val="00F11651"/>
    <w:rsid w:val="00F11702"/>
    <w:rsid w:val="00F14A62"/>
    <w:rsid w:val="00F167E1"/>
    <w:rsid w:val="00F17095"/>
    <w:rsid w:val="00F237B8"/>
    <w:rsid w:val="00F2551D"/>
    <w:rsid w:val="00F3107F"/>
    <w:rsid w:val="00F325CD"/>
    <w:rsid w:val="00F32781"/>
    <w:rsid w:val="00F34651"/>
    <w:rsid w:val="00F37040"/>
    <w:rsid w:val="00F375B9"/>
    <w:rsid w:val="00F422CE"/>
    <w:rsid w:val="00F4265D"/>
    <w:rsid w:val="00F43B05"/>
    <w:rsid w:val="00F45599"/>
    <w:rsid w:val="00F46845"/>
    <w:rsid w:val="00F50DBA"/>
    <w:rsid w:val="00F51654"/>
    <w:rsid w:val="00F51E70"/>
    <w:rsid w:val="00F537B4"/>
    <w:rsid w:val="00F55D94"/>
    <w:rsid w:val="00F55F80"/>
    <w:rsid w:val="00F60E02"/>
    <w:rsid w:val="00F61A69"/>
    <w:rsid w:val="00F6317F"/>
    <w:rsid w:val="00F63626"/>
    <w:rsid w:val="00F64C9F"/>
    <w:rsid w:val="00F66874"/>
    <w:rsid w:val="00F71D60"/>
    <w:rsid w:val="00F72EE8"/>
    <w:rsid w:val="00F7459C"/>
    <w:rsid w:val="00F847E2"/>
    <w:rsid w:val="00F901B1"/>
    <w:rsid w:val="00F9031D"/>
    <w:rsid w:val="00F96A37"/>
    <w:rsid w:val="00F96FFE"/>
    <w:rsid w:val="00FA0BFD"/>
    <w:rsid w:val="00FA45EF"/>
    <w:rsid w:val="00FB3C66"/>
    <w:rsid w:val="00FB4E7A"/>
    <w:rsid w:val="00FB4FBA"/>
    <w:rsid w:val="00FC076D"/>
    <w:rsid w:val="00FC6745"/>
    <w:rsid w:val="00FD177D"/>
    <w:rsid w:val="00FD4FFA"/>
    <w:rsid w:val="00FD68CF"/>
    <w:rsid w:val="00FE5CD9"/>
    <w:rsid w:val="00FE5CFE"/>
    <w:rsid w:val="00FE60E8"/>
    <w:rsid w:val="00FE7464"/>
    <w:rsid w:val="00FF27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D6499E"/>
    <w:rPr>
      <w:rFonts w:ascii="Arial" w:hAnsi="Arial"/>
      <w:sz w:val="24"/>
      <w:lang w:val="en-US" w:eastAsia="en-US"/>
    </w:rPr>
  </w:style>
  <w:style w:type="paragraph" w:styleId="Heading1">
    <w:name w:val="heading 1"/>
    <w:basedOn w:val="Normal"/>
    <w:next w:val="Normal"/>
    <w:link w:val="Heading1Char"/>
    <w:qFormat/>
    <w:rsid w:val="006A450B"/>
    <w:pPr>
      <w:keepNext/>
      <w:tabs>
        <w:tab w:val="left" w:pos="540"/>
        <w:tab w:val="left" w:pos="810"/>
        <w:tab w:val="left" w:pos="1260"/>
      </w:tabs>
      <w:spacing w:line="180" w:lineRule="exact"/>
      <w:jc w:val="both"/>
      <w:outlineLvl w:val="0"/>
    </w:pPr>
    <w:rPr>
      <w:b/>
      <w:snapToGrid w:val="0"/>
    </w:rPr>
  </w:style>
  <w:style w:type="paragraph" w:styleId="Heading2">
    <w:name w:val="heading 2"/>
    <w:basedOn w:val="Normal"/>
    <w:next w:val="Normal"/>
    <w:link w:val="Heading2Char"/>
    <w:qFormat/>
    <w:rsid w:val="00320331"/>
    <w:pPr>
      <w:keepNext/>
      <w:widowControl w:val="0"/>
      <w:tabs>
        <w:tab w:val="left" w:pos="-1440"/>
        <w:tab w:val="left" w:pos="-720"/>
        <w:tab w:val="left" w:pos="1080"/>
        <w:tab w:val="left" w:pos="1320"/>
        <w:tab w:val="left" w:pos="1680"/>
        <w:tab w:val="left" w:pos="2280"/>
        <w:tab w:val="left" w:pos="2520"/>
      </w:tabs>
      <w:suppressAutoHyphens/>
      <w:spacing w:line="240" w:lineRule="exact"/>
      <w:jc w:val="center"/>
      <w:outlineLvl w:val="1"/>
    </w:pPr>
    <w:rPr>
      <w:b/>
      <w:snapToGrid w:val="0"/>
      <w:spacing w:val="-2"/>
      <w:lang w:val="en-GB"/>
    </w:rPr>
  </w:style>
  <w:style w:type="paragraph" w:styleId="Heading3">
    <w:name w:val="heading 3"/>
    <w:basedOn w:val="Normal"/>
    <w:next w:val="Normal"/>
    <w:link w:val="Heading3Char"/>
    <w:qFormat/>
    <w:rsid w:val="00320331"/>
    <w:pPr>
      <w:keepNext/>
      <w:widowControl w:val="0"/>
      <w:tabs>
        <w:tab w:val="left" w:pos="-1440"/>
        <w:tab w:val="left" w:pos="-720"/>
        <w:tab w:val="left" w:pos="1080"/>
        <w:tab w:val="left" w:pos="1320"/>
        <w:tab w:val="left" w:pos="1680"/>
        <w:tab w:val="left" w:pos="2280"/>
        <w:tab w:val="left" w:pos="2520"/>
      </w:tabs>
      <w:suppressAutoHyphens/>
      <w:spacing w:line="240" w:lineRule="exact"/>
      <w:jc w:val="both"/>
      <w:outlineLvl w:val="2"/>
    </w:pPr>
    <w:rPr>
      <w:snapToGrid w:val="0"/>
      <w:spacing w:val="-2"/>
      <w:u w:val="single"/>
      <w:lang w:val="en-GB"/>
    </w:rPr>
  </w:style>
  <w:style w:type="paragraph" w:styleId="Heading4">
    <w:name w:val="heading 4"/>
    <w:basedOn w:val="Normal"/>
    <w:next w:val="Normal"/>
    <w:link w:val="Heading4Char"/>
    <w:qFormat/>
    <w:rsid w:val="00C346AF"/>
    <w:pPr>
      <w:keepNext/>
      <w:tabs>
        <w:tab w:val="left" w:pos="1800"/>
      </w:tabs>
      <w:suppressAutoHyphens/>
      <w:spacing w:line="240" w:lineRule="exact"/>
      <w:outlineLvl w:val="3"/>
    </w:pPr>
    <w:rPr>
      <w:rFonts w:cs="Arial"/>
      <w:b/>
      <w:spacing w:val="-2"/>
      <w:szCs w:val="24"/>
      <w:lang w:val="en-GB"/>
    </w:rPr>
  </w:style>
  <w:style w:type="paragraph" w:styleId="Heading5">
    <w:name w:val="heading 5"/>
    <w:next w:val="Normal"/>
    <w:link w:val="Heading5Char"/>
    <w:qFormat/>
    <w:rsid w:val="00B15F36"/>
    <w:pPr>
      <w:outlineLvl w:val="4"/>
    </w:pPr>
  </w:style>
  <w:style w:type="paragraph" w:styleId="Heading6">
    <w:name w:val="heading 6"/>
    <w:next w:val="Normal"/>
    <w:link w:val="Heading6Char"/>
    <w:unhideWhenUsed/>
    <w:qFormat/>
    <w:rsid w:val="004346BC"/>
    <w:pPr>
      <w:outlineLvl w:val="5"/>
    </w:pPr>
  </w:style>
  <w:style w:type="paragraph" w:styleId="Heading7">
    <w:name w:val="heading 7"/>
    <w:next w:val="Normal"/>
    <w:link w:val="Heading7Char"/>
    <w:qFormat/>
    <w:rsid w:val="00B15F36"/>
    <w:pPr>
      <w:outlineLvl w:val="6"/>
    </w:pPr>
  </w:style>
  <w:style w:type="paragraph" w:styleId="Heading8">
    <w:name w:val="heading 8"/>
    <w:next w:val="Normal"/>
    <w:link w:val="Heading8Char"/>
    <w:qFormat/>
    <w:rsid w:val="00B15F36"/>
    <w:pPr>
      <w:outlineLvl w:val="7"/>
    </w:pPr>
  </w:style>
  <w:style w:type="paragraph" w:styleId="Heading9">
    <w:name w:val="heading 9"/>
    <w:next w:val="Normal"/>
    <w:link w:val="Heading9Char"/>
    <w:qFormat/>
    <w:rsid w:val="00B15F3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AA210B"/>
    <w:pPr>
      <w:tabs>
        <w:tab w:val="left" w:pos="720"/>
        <w:tab w:val="right" w:leader="dot" w:pos="9350"/>
      </w:tabs>
      <w:spacing w:before="120"/>
      <w:ind w:left="720" w:hanging="720"/>
    </w:pPr>
    <w:rPr>
      <w:b/>
      <w:bCs/>
      <w:noProof/>
      <w:szCs w:val="24"/>
    </w:rPr>
  </w:style>
  <w:style w:type="paragraph" w:styleId="BodyTextIndent">
    <w:name w:val="Body Text Indent"/>
    <w:basedOn w:val="Normal"/>
    <w:rsid w:val="00320331"/>
    <w:pPr>
      <w:widowControl w:val="0"/>
      <w:tabs>
        <w:tab w:val="left" w:pos="-1440"/>
        <w:tab w:val="left" w:pos="-720"/>
        <w:tab w:val="left" w:pos="1080"/>
        <w:tab w:val="left" w:pos="1680"/>
        <w:tab w:val="left" w:pos="2520"/>
      </w:tabs>
      <w:suppressAutoHyphens/>
      <w:spacing w:line="240" w:lineRule="exact"/>
      <w:ind w:left="1080" w:hanging="1080"/>
      <w:jc w:val="both"/>
    </w:pPr>
    <w:rPr>
      <w:snapToGrid w:val="0"/>
      <w:spacing w:val="-2"/>
      <w:lang w:val="en-GB"/>
    </w:rPr>
  </w:style>
  <w:style w:type="paragraph" w:styleId="Header">
    <w:name w:val="header"/>
    <w:basedOn w:val="Normal"/>
    <w:link w:val="HeaderChar"/>
    <w:rsid w:val="00320331"/>
    <w:pPr>
      <w:tabs>
        <w:tab w:val="center" w:pos="4320"/>
        <w:tab w:val="right" w:pos="8640"/>
      </w:tabs>
    </w:pPr>
  </w:style>
  <w:style w:type="paragraph" w:styleId="Footer">
    <w:name w:val="footer"/>
    <w:basedOn w:val="Normal"/>
    <w:link w:val="FooterChar"/>
    <w:rsid w:val="00320331"/>
    <w:pPr>
      <w:tabs>
        <w:tab w:val="center" w:pos="4320"/>
        <w:tab w:val="right" w:pos="8640"/>
      </w:tabs>
    </w:pPr>
  </w:style>
  <w:style w:type="character" w:styleId="PageNumber">
    <w:name w:val="page number"/>
    <w:basedOn w:val="DefaultParagraphFont"/>
    <w:rsid w:val="00320331"/>
  </w:style>
  <w:style w:type="paragraph" w:styleId="Title">
    <w:name w:val="Title"/>
    <w:basedOn w:val="Normal"/>
    <w:link w:val="TitleChar"/>
    <w:qFormat/>
    <w:rsid w:val="00320331"/>
    <w:pPr>
      <w:jc w:val="center"/>
    </w:pPr>
    <w:rPr>
      <w:b/>
      <w:lang w:val="x-none" w:eastAsia="x-none"/>
    </w:rPr>
  </w:style>
  <w:style w:type="character" w:customStyle="1" w:styleId="TitleChar">
    <w:name w:val="Title Char"/>
    <w:link w:val="Title"/>
    <w:rsid w:val="004B7478"/>
    <w:rPr>
      <w:b/>
      <w:sz w:val="24"/>
    </w:rPr>
  </w:style>
  <w:style w:type="paragraph" w:styleId="BalloonText">
    <w:name w:val="Balloon Text"/>
    <w:basedOn w:val="Normal"/>
    <w:link w:val="BalloonTextChar"/>
    <w:semiHidden/>
    <w:rsid w:val="00B65803"/>
    <w:rPr>
      <w:rFonts w:ascii="Tahoma" w:hAnsi="Tahoma" w:cs="Tahoma"/>
      <w:sz w:val="16"/>
      <w:szCs w:val="16"/>
    </w:rPr>
  </w:style>
  <w:style w:type="paragraph" w:styleId="BodyTextIndent2">
    <w:name w:val="Body Text Indent 2"/>
    <w:basedOn w:val="Normal"/>
    <w:link w:val="BodyTextIndent2Char"/>
    <w:rsid w:val="00B2154B"/>
    <w:pPr>
      <w:tabs>
        <w:tab w:val="left" w:pos="-1440"/>
        <w:tab w:val="left" w:pos="-720"/>
        <w:tab w:val="left" w:pos="1800"/>
        <w:tab w:val="left" w:pos="2700"/>
      </w:tabs>
      <w:suppressAutoHyphens/>
      <w:spacing w:line="240" w:lineRule="exact"/>
      <w:ind w:left="2700" w:hanging="990"/>
    </w:pPr>
    <w:rPr>
      <w:rFonts w:cs="Arial"/>
      <w:spacing w:val="-2"/>
      <w:szCs w:val="24"/>
      <w:lang w:val="en-GB"/>
    </w:rPr>
  </w:style>
  <w:style w:type="paragraph" w:styleId="BodyTextIndent3">
    <w:name w:val="Body Text Indent 3"/>
    <w:basedOn w:val="Normal"/>
    <w:link w:val="BodyTextIndent3Char"/>
    <w:rsid w:val="00B2154B"/>
    <w:pPr>
      <w:tabs>
        <w:tab w:val="left" w:pos="-1440"/>
        <w:tab w:val="left" w:pos="-720"/>
        <w:tab w:val="left" w:pos="1800"/>
        <w:tab w:val="left" w:pos="2700"/>
      </w:tabs>
      <w:suppressAutoHyphens/>
      <w:spacing w:line="240" w:lineRule="exact"/>
      <w:ind w:left="2700" w:hanging="900"/>
    </w:pPr>
    <w:rPr>
      <w:rFonts w:cs="Arial"/>
      <w:spacing w:val="-2"/>
      <w:szCs w:val="24"/>
      <w:lang w:val="en-GB"/>
    </w:rPr>
  </w:style>
  <w:style w:type="paragraph" w:styleId="TOC2">
    <w:name w:val="toc 2"/>
    <w:basedOn w:val="Normal"/>
    <w:next w:val="Normal"/>
    <w:autoRedefine/>
    <w:uiPriority w:val="39"/>
    <w:rsid w:val="00A74C9E"/>
    <w:pPr>
      <w:tabs>
        <w:tab w:val="left" w:pos="720"/>
        <w:tab w:val="right" w:leader="dot" w:pos="9350"/>
      </w:tabs>
    </w:pPr>
    <w:rPr>
      <w:bCs/>
      <w:noProof/>
    </w:rPr>
  </w:style>
  <w:style w:type="character" w:styleId="Hyperlink">
    <w:name w:val="Hyperlink"/>
    <w:uiPriority w:val="99"/>
    <w:rsid w:val="00E07F47"/>
    <w:rPr>
      <w:color w:val="0000FF"/>
      <w:u w:val="single"/>
    </w:rPr>
  </w:style>
  <w:style w:type="paragraph" w:customStyle="1" w:styleId="ContractDate">
    <w:name w:val="Contract Date"/>
    <w:basedOn w:val="Normal"/>
    <w:link w:val="ContractDateChar"/>
    <w:rsid w:val="004B7478"/>
    <w:pPr>
      <w:tabs>
        <w:tab w:val="left" w:pos="720"/>
      </w:tabs>
    </w:pPr>
    <w:rPr>
      <w:rFonts w:ascii="Futura Md BT" w:hAnsi="Futura Md BT"/>
      <w:sz w:val="44"/>
      <w:szCs w:val="56"/>
    </w:rPr>
  </w:style>
  <w:style w:type="table" w:styleId="TableGrid">
    <w:name w:val="Table Grid"/>
    <w:basedOn w:val="TableNormal"/>
    <w:rsid w:val="00532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C663E1"/>
    <w:rPr>
      <w:sz w:val="24"/>
      <w:lang w:val="en-US" w:eastAsia="en-US"/>
    </w:rPr>
  </w:style>
  <w:style w:type="table" w:styleId="TableList4">
    <w:name w:val="Table List 4"/>
    <w:basedOn w:val="TableNormal"/>
    <w:rsid w:val="00C267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Elegant">
    <w:name w:val="Table Elegant"/>
    <w:basedOn w:val="TableNormal"/>
    <w:rsid w:val="00C267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Strong">
    <w:name w:val="Strong"/>
    <w:rsid w:val="00255253"/>
    <w:rPr>
      <w:b/>
      <w:bCs/>
    </w:rPr>
  </w:style>
  <w:style w:type="paragraph" w:customStyle="1" w:styleId="ColourCoverTitle">
    <w:name w:val="Colour Cover Title"/>
    <w:basedOn w:val="Normal"/>
    <w:link w:val="ColourCoverTitleChar"/>
    <w:qFormat/>
    <w:rsid w:val="00245291"/>
    <w:pPr>
      <w:spacing w:after="240"/>
    </w:pPr>
    <w:rPr>
      <w:rFonts w:ascii="Futura Md BT" w:hAnsi="Futura Md BT"/>
      <w:b/>
      <w:sz w:val="64"/>
      <w:szCs w:val="64"/>
    </w:rPr>
  </w:style>
  <w:style w:type="paragraph" w:customStyle="1" w:styleId="ColourCoverDates">
    <w:name w:val="Colour Cover Dates"/>
    <w:basedOn w:val="ContractDate"/>
    <w:link w:val="ColourCoverDatesChar"/>
    <w:qFormat/>
    <w:rsid w:val="00245291"/>
    <w:rPr>
      <w:b/>
    </w:rPr>
  </w:style>
  <w:style w:type="character" w:customStyle="1" w:styleId="ColourCoverTitleChar">
    <w:name w:val="Colour Cover Title Char"/>
    <w:basedOn w:val="DefaultParagraphFont"/>
    <w:link w:val="ColourCoverTitle"/>
    <w:rsid w:val="00245291"/>
    <w:rPr>
      <w:rFonts w:ascii="Futura Md BT" w:hAnsi="Futura Md BT"/>
      <w:b/>
      <w:sz w:val="64"/>
      <w:szCs w:val="64"/>
      <w:lang w:val="en-US" w:eastAsia="en-US"/>
    </w:rPr>
  </w:style>
  <w:style w:type="paragraph" w:customStyle="1" w:styleId="InsideTitleCenter">
    <w:name w:val="Inside Title Center"/>
    <w:basedOn w:val="Normal"/>
    <w:link w:val="InsideTitleCenterChar"/>
    <w:qFormat/>
    <w:rsid w:val="00245291"/>
    <w:pPr>
      <w:suppressAutoHyphens/>
      <w:spacing w:after="480" w:line="400" w:lineRule="exact"/>
      <w:jc w:val="center"/>
    </w:pPr>
    <w:rPr>
      <w:rFonts w:cs="Arial"/>
      <w:b/>
      <w:spacing w:val="-3"/>
      <w:sz w:val="32"/>
      <w:szCs w:val="32"/>
      <w:lang w:val="en-GB"/>
    </w:rPr>
  </w:style>
  <w:style w:type="character" w:customStyle="1" w:styleId="ContractDateChar">
    <w:name w:val="Contract Date Char"/>
    <w:basedOn w:val="DefaultParagraphFont"/>
    <w:link w:val="ContractDate"/>
    <w:rsid w:val="00245291"/>
    <w:rPr>
      <w:rFonts w:ascii="Futura Md BT" w:hAnsi="Futura Md BT"/>
      <w:sz w:val="44"/>
      <w:szCs w:val="56"/>
      <w:lang w:val="en-US" w:eastAsia="en-US"/>
    </w:rPr>
  </w:style>
  <w:style w:type="character" w:customStyle="1" w:styleId="ColourCoverDatesChar">
    <w:name w:val="Colour Cover Dates Char"/>
    <w:basedOn w:val="ContractDateChar"/>
    <w:link w:val="ColourCoverDates"/>
    <w:rsid w:val="00245291"/>
    <w:rPr>
      <w:rFonts w:ascii="Futura Md BT" w:hAnsi="Futura Md BT"/>
      <w:b/>
      <w:sz w:val="44"/>
      <w:szCs w:val="56"/>
      <w:lang w:val="en-US" w:eastAsia="en-US"/>
    </w:rPr>
  </w:style>
  <w:style w:type="paragraph" w:customStyle="1" w:styleId="Page1CenterText">
    <w:name w:val="Page 1 Center Text"/>
    <w:basedOn w:val="Normal"/>
    <w:link w:val="Page1CenterTextChar"/>
    <w:qFormat/>
    <w:rsid w:val="00930F52"/>
    <w:pPr>
      <w:suppressAutoHyphens/>
      <w:spacing w:before="240" w:after="240"/>
      <w:jc w:val="center"/>
    </w:pPr>
    <w:rPr>
      <w:rFonts w:cs="Arial"/>
      <w:b/>
      <w:spacing w:val="-3"/>
      <w:szCs w:val="24"/>
    </w:rPr>
  </w:style>
  <w:style w:type="character" w:customStyle="1" w:styleId="InsideTitleCenterChar">
    <w:name w:val="Inside Title Center Char"/>
    <w:basedOn w:val="DefaultParagraphFont"/>
    <w:link w:val="InsideTitleCenter"/>
    <w:rsid w:val="00245291"/>
    <w:rPr>
      <w:rFonts w:ascii="Arial" w:hAnsi="Arial" w:cs="Arial"/>
      <w:b/>
      <w:spacing w:val="-3"/>
      <w:sz w:val="32"/>
      <w:szCs w:val="32"/>
      <w:lang w:val="en-GB" w:eastAsia="en-US"/>
    </w:rPr>
  </w:style>
  <w:style w:type="paragraph" w:customStyle="1" w:styleId="HeadingFlushLeft">
    <w:name w:val="Heading Flush Left"/>
    <w:basedOn w:val="Normal"/>
    <w:link w:val="HeadingFlushLeftChar"/>
    <w:qFormat/>
    <w:rsid w:val="00F00D67"/>
    <w:pPr>
      <w:suppressAutoHyphens/>
      <w:spacing w:before="360"/>
    </w:pPr>
    <w:rPr>
      <w:rFonts w:cs="Arial"/>
      <w:b/>
      <w:spacing w:val="-2"/>
      <w:szCs w:val="24"/>
      <w:lang w:val="en-GB"/>
    </w:rPr>
  </w:style>
  <w:style w:type="character" w:customStyle="1" w:styleId="Page1CenterTextChar">
    <w:name w:val="Page 1 Center Text Char"/>
    <w:basedOn w:val="DefaultParagraphFont"/>
    <w:link w:val="Page1CenterText"/>
    <w:rsid w:val="00930F52"/>
    <w:rPr>
      <w:rFonts w:ascii="Arial" w:hAnsi="Arial" w:cs="Arial"/>
      <w:b/>
      <w:spacing w:val="-3"/>
      <w:sz w:val="24"/>
      <w:szCs w:val="24"/>
      <w:lang w:val="en-US" w:eastAsia="en-US"/>
    </w:rPr>
  </w:style>
  <w:style w:type="paragraph" w:customStyle="1" w:styleId="Heading1NoArticleName">
    <w:name w:val="Heading 1 No Article Name"/>
    <w:basedOn w:val="Normal"/>
    <w:link w:val="Heading1NoArticleNameChar"/>
    <w:qFormat/>
    <w:rsid w:val="00F00D67"/>
    <w:pPr>
      <w:numPr>
        <w:numId w:val="2"/>
      </w:numPr>
      <w:tabs>
        <w:tab w:val="left" w:pos="1800"/>
      </w:tabs>
      <w:suppressAutoHyphens/>
      <w:spacing w:before="360"/>
      <w:ind w:left="1800" w:hanging="1800"/>
    </w:pPr>
    <w:rPr>
      <w:rFonts w:cs="Arial"/>
      <w:b/>
      <w:spacing w:val="-2"/>
      <w:szCs w:val="24"/>
      <w:lang w:val="en-GB"/>
    </w:rPr>
  </w:style>
  <w:style w:type="character" w:customStyle="1" w:styleId="HeadingFlushLeftChar">
    <w:name w:val="Heading Flush Left Char"/>
    <w:basedOn w:val="DefaultParagraphFont"/>
    <w:link w:val="HeadingFlushLeft"/>
    <w:rsid w:val="00F00D67"/>
    <w:rPr>
      <w:rFonts w:ascii="Arial" w:hAnsi="Arial" w:cs="Arial"/>
      <w:b/>
      <w:spacing w:val="-2"/>
      <w:sz w:val="24"/>
      <w:szCs w:val="24"/>
      <w:lang w:val="en-GB" w:eastAsia="en-US"/>
    </w:rPr>
  </w:style>
  <w:style w:type="paragraph" w:customStyle="1" w:styleId="NoFormat">
    <w:name w:val="No Format"/>
    <w:basedOn w:val="Normal"/>
    <w:link w:val="NoFormatChar"/>
    <w:qFormat/>
    <w:rsid w:val="00F00D67"/>
    <w:pPr>
      <w:suppressAutoHyphens/>
      <w:spacing w:before="240"/>
    </w:pPr>
    <w:rPr>
      <w:rFonts w:cs="Arial"/>
      <w:spacing w:val="-2"/>
      <w:szCs w:val="24"/>
      <w:lang w:val="en-GB"/>
    </w:rPr>
  </w:style>
  <w:style w:type="character" w:customStyle="1" w:styleId="Heading1NoArticleNameChar">
    <w:name w:val="Heading 1 No Article Name Char"/>
    <w:basedOn w:val="DefaultParagraphFont"/>
    <w:link w:val="Heading1NoArticleName"/>
    <w:rsid w:val="00F00D67"/>
    <w:rPr>
      <w:rFonts w:ascii="Arial" w:hAnsi="Arial" w:cs="Arial"/>
      <w:b/>
      <w:spacing w:val="-2"/>
      <w:sz w:val="24"/>
      <w:szCs w:val="24"/>
      <w:lang w:val="en-GB" w:eastAsia="en-US"/>
    </w:rPr>
  </w:style>
  <w:style w:type="paragraph" w:customStyle="1" w:styleId="Level1">
    <w:name w:val="Level 1"/>
    <w:basedOn w:val="BodyTextIndent2"/>
    <w:link w:val="Level1Char"/>
    <w:qFormat/>
    <w:rsid w:val="00F00D67"/>
    <w:pPr>
      <w:tabs>
        <w:tab w:val="clear" w:pos="-1440"/>
        <w:tab w:val="clear" w:pos="-720"/>
        <w:tab w:val="clear" w:pos="1800"/>
        <w:tab w:val="clear" w:pos="2700"/>
      </w:tabs>
      <w:spacing w:before="240" w:line="240" w:lineRule="auto"/>
      <w:ind w:left="720" w:hanging="720"/>
    </w:pPr>
  </w:style>
  <w:style w:type="character" w:customStyle="1" w:styleId="NoFormatChar">
    <w:name w:val="No Format Char"/>
    <w:basedOn w:val="DefaultParagraphFont"/>
    <w:link w:val="NoFormat"/>
    <w:rsid w:val="00F00D67"/>
    <w:rPr>
      <w:rFonts w:ascii="Arial" w:hAnsi="Arial" w:cs="Arial"/>
      <w:spacing w:val="-2"/>
      <w:sz w:val="24"/>
      <w:szCs w:val="24"/>
      <w:lang w:val="en-GB" w:eastAsia="en-US"/>
    </w:rPr>
  </w:style>
  <w:style w:type="paragraph" w:customStyle="1" w:styleId="ParagraphwithLevel1">
    <w:name w:val="Paragraph with Level 1"/>
    <w:basedOn w:val="BodyTextIndent3"/>
    <w:link w:val="ParagraphwithLevel1Char"/>
    <w:qFormat/>
    <w:rsid w:val="00F00D67"/>
    <w:pPr>
      <w:tabs>
        <w:tab w:val="clear" w:pos="-1440"/>
        <w:tab w:val="clear" w:pos="-720"/>
        <w:tab w:val="clear" w:pos="1800"/>
        <w:tab w:val="clear" w:pos="2700"/>
      </w:tabs>
      <w:spacing w:before="120" w:line="240" w:lineRule="auto"/>
      <w:ind w:left="720" w:firstLine="0"/>
    </w:pPr>
  </w:style>
  <w:style w:type="character" w:customStyle="1" w:styleId="BodyTextIndent2Char">
    <w:name w:val="Body Text Indent 2 Char"/>
    <w:basedOn w:val="DefaultParagraphFont"/>
    <w:link w:val="BodyTextIndent2"/>
    <w:rsid w:val="00F00D67"/>
    <w:rPr>
      <w:rFonts w:ascii="Arial" w:hAnsi="Arial" w:cs="Arial"/>
      <w:spacing w:val="-2"/>
      <w:sz w:val="24"/>
      <w:szCs w:val="24"/>
      <w:lang w:val="en-GB" w:eastAsia="en-US"/>
    </w:rPr>
  </w:style>
  <w:style w:type="character" w:customStyle="1" w:styleId="Level1Char">
    <w:name w:val="Level 1 Char"/>
    <w:basedOn w:val="BodyTextIndent2Char"/>
    <w:link w:val="Level1"/>
    <w:rsid w:val="00F00D67"/>
    <w:rPr>
      <w:rFonts w:ascii="Arial" w:hAnsi="Arial" w:cs="Arial"/>
      <w:spacing w:val="-2"/>
      <w:sz w:val="24"/>
      <w:szCs w:val="24"/>
      <w:lang w:val="en-GB" w:eastAsia="en-US"/>
    </w:rPr>
  </w:style>
  <w:style w:type="paragraph" w:customStyle="1" w:styleId="Level2">
    <w:name w:val="Level 2"/>
    <w:basedOn w:val="Normal"/>
    <w:link w:val="Level2Char"/>
    <w:qFormat/>
    <w:rsid w:val="00F00D67"/>
    <w:pPr>
      <w:suppressAutoHyphens/>
      <w:spacing w:before="120"/>
      <w:ind w:left="1440" w:hanging="720"/>
    </w:pPr>
    <w:rPr>
      <w:rFonts w:cs="Arial"/>
      <w:spacing w:val="-2"/>
      <w:szCs w:val="24"/>
      <w:lang w:val="en-GB"/>
    </w:rPr>
  </w:style>
  <w:style w:type="character" w:customStyle="1" w:styleId="BodyTextIndent3Char">
    <w:name w:val="Body Text Indent 3 Char"/>
    <w:basedOn w:val="DefaultParagraphFont"/>
    <w:link w:val="BodyTextIndent3"/>
    <w:rsid w:val="00F00D67"/>
    <w:rPr>
      <w:rFonts w:ascii="Arial" w:hAnsi="Arial" w:cs="Arial"/>
      <w:spacing w:val="-2"/>
      <w:sz w:val="24"/>
      <w:szCs w:val="24"/>
      <w:lang w:val="en-GB" w:eastAsia="en-US"/>
    </w:rPr>
  </w:style>
  <w:style w:type="character" w:customStyle="1" w:styleId="ParagraphwithLevel1Char">
    <w:name w:val="Paragraph with Level 1 Char"/>
    <w:basedOn w:val="BodyTextIndent3Char"/>
    <w:link w:val="ParagraphwithLevel1"/>
    <w:rsid w:val="00F00D67"/>
    <w:rPr>
      <w:rFonts w:ascii="Arial" w:hAnsi="Arial" w:cs="Arial"/>
      <w:spacing w:val="-2"/>
      <w:sz w:val="24"/>
      <w:szCs w:val="24"/>
      <w:lang w:val="en-GB" w:eastAsia="en-US"/>
    </w:rPr>
  </w:style>
  <w:style w:type="paragraph" w:customStyle="1" w:styleId="ParagraphwithLevel2">
    <w:name w:val="Paragraph with Level 2"/>
    <w:basedOn w:val="Normal"/>
    <w:link w:val="ParagraphwithLevel2Char"/>
    <w:qFormat/>
    <w:rsid w:val="00F00D67"/>
    <w:pPr>
      <w:suppressAutoHyphens/>
      <w:spacing w:before="120"/>
      <w:ind w:left="1440"/>
    </w:pPr>
    <w:rPr>
      <w:rFonts w:cs="Arial"/>
      <w:szCs w:val="24"/>
      <w:lang w:val="en-GB"/>
    </w:rPr>
  </w:style>
  <w:style w:type="character" w:customStyle="1" w:styleId="Level2Char">
    <w:name w:val="Level 2 Char"/>
    <w:basedOn w:val="DefaultParagraphFont"/>
    <w:link w:val="Level2"/>
    <w:rsid w:val="00F00D67"/>
    <w:rPr>
      <w:rFonts w:ascii="Arial" w:hAnsi="Arial" w:cs="Arial"/>
      <w:spacing w:val="-2"/>
      <w:sz w:val="24"/>
      <w:szCs w:val="24"/>
      <w:lang w:val="en-GB" w:eastAsia="en-US"/>
    </w:rPr>
  </w:style>
  <w:style w:type="paragraph" w:customStyle="1" w:styleId="Level1Bullets">
    <w:name w:val="Level 1 Bullets"/>
    <w:basedOn w:val="Normal"/>
    <w:link w:val="Level1BulletsChar"/>
    <w:qFormat/>
    <w:rsid w:val="00F00D67"/>
    <w:pPr>
      <w:numPr>
        <w:numId w:val="1"/>
      </w:numPr>
      <w:suppressAutoHyphens/>
      <w:spacing w:before="120"/>
      <w:ind w:left="2160" w:hanging="720"/>
    </w:pPr>
    <w:rPr>
      <w:rFonts w:cs="Arial"/>
      <w:spacing w:val="-2"/>
      <w:szCs w:val="24"/>
      <w:lang w:val="en-GB"/>
    </w:rPr>
  </w:style>
  <w:style w:type="character" w:customStyle="1" w:styleId="ParagraphwithLevel2Char">
    <w:name w:val="Paragraph with Level 2 Char"/>
    <w:basedOn w:val="DefaultParagraphFont"/>
    <w:link w:val="ParagraphwithLevel2"/>
    <w:rsid w:val="00F00D67"/>
    <w:rPr>
      <w:rFonts w:ascii="Arial" w:hAnsi="Arial" w:cs="Arial"/>
      <w:sz w:val="24"/>
      <w:szCs w:val="24"/>
      <w:lang w:val="en-GB" w:eastAsia="en-US"/>
    </w:rPr>
  </w:style>
  <w:style w:type="paragraph" w:customStyle="1" w:styleId="ParagraphwithLevel1Bullets">
    <w:name w:val="Paragraph with Level 1 Bullets"/>
    <w:basedOn w:val="Normal"/>
    <w:link w:val="ParagraphwithLevel1BulletsChar"/>
    <w:qFormat/>
    <w:rsid w:val="00F00D67"/>
    <w:pPr>
      <w:suppressAutoHyphens/>
      <w:spacing w:before="120"/>
      <w:ind w:left="2160"/>
    </w:pPr>
    <w:rPr>
      <w:rFonts w:cs="Arial"/>
      <w:szCs w:val="24"/>
      <w:lang w:val="en-GB"/>
    </w:rPr>
  </w:style>
  <w:style w:type="character" w:customStyle="1" w:styleId="Level1BulletsChar">
    <w:name w:val="Level 1 Bullets Char"/>
    <w:basedOn w:val="DefaultParagraphFont"/>
    <w:link w:val="Level1Bullets"/>
    <w:rsid w:val="00F00D67"/>
    <w:rPr>
      <w:rFonts w:ascii="Arial" w:hAnsi="Arial" w:cs="Arial"/>
      <w:spacing w:val="-2"/>
      <w:sz w:val="24"/>
      <w:szCs w:val="24"/>
      <w:lang w:val="en-GB" w:eastAsia="en-US"/>
    </w:rPr>
  </w:style>
  <w:style w:type="paragraph" w:customStyle="1" w:styleId="Level2Bullets">
    <w:name w:val="Level 2 Bullets"/>
    <w:basedOn w:val="Normal"/>
    <w:link w:val="Level2BulletsChar"/>
    <w:qFormat/>
    <w:rsid w:val="00F00D67"/>
    <w:pPr>
      <w:numPr>
        <w:numId w:val="3"/>
      </w:numPr>
      <w:suppressAutoHyphens/>
      <w:spacing w:before="120"/>
      <w:ind w:left="2880" w:hanging="720"/>
    </w:pPr>
    <w:rPr>
      <w:rFonts w:cs="Arial"/>
      <w:spacing w:val="-2"/>
      <w:szCs w:val="24"/>
      <w:lang w:val="en-GB"/>
    </w:rPr>
  </w:style>
  <w:style w:type="character" w:customStyle="1" w:styleId="ParagraphwithLevel1BulletsChar">
    <w:name w:val="Paragraph with Level 1 Bullets Char"/>
    <w:basedOn w:val="DefaultParagraphFont"/>
    <w:link w:val="ParagraphwithLevel1Bullets"/>
    <w:rsid w:val="00F00D67"/>
    <w:rPr>
      <w:rFonts w:ascii="Arial" w:hAnsi="Arial" w:cs="Arial"/>
      <w:sz w:val="24"/>
      <w:szCs w:val="24"/>
      <w:lang w:val="en-GB" w:eastAsia="en-US"/>
    </w:rPr>
  </w:style>
  <w:style w:type="paragraph" w:customStyle="1" w:styleId="ParagraphwithLevel2Bullets">
    <w:name w:val="Paragraph with Level 2 Bullets"/>
    <w:basedOn w:val="Normal"/>
    <w:link w:val="ParagraphwithLevel2BulletsChar"/>
    <w:qFormat/>
    <w:rsid w:val="00F00D67"/>
    <w:pPr>
      <w:suppressAutoHyphens/>
      <w:spacing w:before="120"/>
      <w:ind w:left="2880"/>
    </w:pPr>
    <w:rPr>
      <w:rFonts w:cs="Arial"/>
      <w:szCs w:val="24"/>
      <w:lang w:val="en-GB"/>
    </w:rPr>
  </w:style>
  <w:style w:type="character" w:customStyle="1" w:styleId="Level2BulletsChar">
    <w:name w:val="Level 2 Bullets Char"/>
    <w:basedOn w:val="DefaultParagraphFont"/>
    <w:link w:val="Level2Bullets"/>
    <w:rsid w:val="00F00D67"/>
    <w:rPr>
      <w:rFonts w:ascii="Arial" w:hAnsi="Arial" w:cs="Arial"/>
      <w:spacing w:val="-2"/>
      <w:sz w:val="24"/>
      <w:szCs w:val="24"/>
      <w:lang w:val="en-GB" w:eastAsia="en-US"/>
    </w:rPr>
  </w:style>
  <w:style w:type="paragraph" w:styleId="ListParagraph">
    <w:name w:val="List Paragraph"/>
    <w:basedOn w:val="Normal"/>
    <w:link w:val="ListParagraphChar"/>
    <w:uiPriority w:val="34"/>
    <w:qFormat/>
    <w:rsid w:val="002A24A8"/>
    <w:pPr>
      <w:ind w:left="720"/>
      <w:contextualSpacing/>
    </w:pPr>
  </w:style>
  <w:style w:type="character" w:customStyle="1" w:styleId="ParagraphwithLevel2BulletsChar">
    <w:name w:val="Paragraph with Level 2 Bullets Char"/>
    <w:basedOn w:val="DefaultParagraphFont"/>
    <w:link w:val="ParagraphwithLevel2Bullets"/>
    <w:rsid w:val="00F00D67"/>
    <w:rPr>
      <w:rFonts w:ascii="Arial" w:hAnsi="Arial" w:cs="Arial"/>
      <w:sz w:val="24"/>
      <w:szCs w:val="24"/>
      <w:lang w:val="en-GB" w:eastAsia="en-US"/>
    </w:rPr>
  </w:style>
  <w:style w:type="paragraph" w:customStyle="1" w:styleId="ArticleHeading">
    <w:name w:val="Article Heading"/>
    <w:basedOn w:val="ListParagraph"/>
    <w:link w:val="ArticleHeadingChar"/>
    <w:autoRedefine/>
    <w:qFormat/>
    <w:rsid w:val="00384FA9"/>
    <w:pPr>
      <w:numPr>
        <w:numId w:val="4"/>
      </w:numPr>
      <w:suppressAutoHyphens/>
      <w:spacing w:before="360" w:line="240" w:lineRule="atLeast"/>
      <w:ind w:left="1080" w:right="-274" w:hanging="1080"/>
      <w:contextualSpacing w:val="0"/>
    </w:pPr>
    <w:rPr>
      <w:rFonts w:ascii="Arial Bold" w:eastAsia="Calibri" w:hAnsi="Arial Bold" w:cs="Arial"/>
      <w:b/>
      <w:caps/>
    </w:rPr>
  </w:style>
  <w:style w:type="paragraph" w:customStyle="1" w:styleId="SubArticleHeading">
    <w:name w:val="Sub Article Heading"/>
    <w:basedOn w:val="Normal"/>
    <w:link w:val="SubArticleHeadingChar"/>
    <w:autoRedefine/>
    <w:qFormat/>
    <w:rsid w:val="00384FA9"/>
    <w:pPr>
      <w:numPr>
        <w:ilvl w:val="1"/>
        <w:numId w:val="4"/>
      </w:numPr>
      <w:suppressAutoHyphens/>
      <w:spacing w:before="240"/>
      <w:ind w:left="1080" w:hanging="1080"/>
    </w:pPr>
    <w:rPr>
      <w:rFonts w:cs="Arial"/>
      <w:b/>
      <w:spacing w:val="-2"/>
      <w:szCs w:val="24"/>
      <w:lang w:val="en-GB"/>
    </w:rPr>
  </w:style>
  <w:style w:type="character" w:customStyle="1" w:styleId="ListParagraphChar">
    <w:name w:val="List Paragraph Char"/>
    <w:basedOn w:val="DefaultParagraphFont"/>
    <w:link w:val="ListParagraph"/>
    <w:uiPriority w:val="34"/>
    <w:rsid w:val="002A24A8"/>
    <w:rPr>
      <w:sz w:val="24"/>
      <w:lang w:val="en-US" w:eastAsia="en-US"/>
    </w:rPr>
  </w:style>
  <w:style w:type="character" w:customStyle="1" w:styleId="ArticleHeadingChar">
    <w:name w:val="Article Heading Char"/>
    <w:basedOn w:val="ListParagraphChar"/>
    <w:link w:val="ArticleHeading"/>
    <w:rsid w:val="00384FA9"/>
    <w:rPr>
      <w:rFonts w:ascii="Arial Bold" w:eastAsia="Calibri" w:hAnsi="Arial Bold" w:cs="Arial"/>
      <w:b/>
      <w:caps/>
      <w:sz w:val="24"/>
      <w:lang w:val="en-US" w:eastAsia="en-US"/>
    </w:rPr>
  </w:style>
  <w:style w:type="paragraph" w:customStyle="1" w:styleId="SubArticleText">
    <w:name w:val="Sub Article Text"/>
    <w:basedOn w:val="SubArticleHeading"/>
    <w:link w:val="SubArticleTextChar"/>
    <w:autoRedefine/>
    <w:qFormat/>
    <w:rsid w:val="00446431"/>
    <w:pPr>
      <w:tabs>
        <w:tab w:val="clear" w:pos="1800"/>
      </w:tabs>
    </w:pPr>
    <w:rPr>
      <w:b w:val="0"/>
    </w:rPr>
  </w:style>
  <w:style w:type="character" w:customStyle="1" w:styleId="SubArticleHeadingChar">
    <w:name w:val="Sub Article Heading Char"/>
    <w:basedOn w:val="DefaultParagraphFont"/>
    <w:link w:val="SubArticleHeading"/>
    <w:rsid w:val="00384FA9"/>
    <w:rPr>
      <w:rFonts w:ascii="Arial" w:hAnsi="Arial" w:cs="Arial"/>
      <w:b/>
      <w:spacing w:val="-2"/>
      <w:sz w:val="24"/>
      <w:szCs w:val="24"/>
      <w:lang w:val="en-GB" w:eastAsia="en-US"/>
    </w:rPr>
  </w:style>
  <w:style w:type="paragraph" w:customStyle="1" w:styleId="SubArticleHeading2">
    <w:name w:val="Sub Article Heading 2"/>
    <w:basedOn w:val="Normal"/>
    <w:link w:val="SubArticleHeading2Char"/>
    <w:autoRedefine/>
    <w:qFormat/>
    <w:rsid w:val="00392FBC"/>
    <w:pPr>
      <w:numPr>
        <w:ilvl w:val="2"/>
        <w:numId w:val="4"/>
      </w:numPr>
      <w:tabs>
        <w:tab w:val="left" w:pos="1800"/>
      </w:tabs>
      <w:suppressAutoHyphens/>
      <w:spacing w:before="240"/>
      <w:ind w:left="1080" w:hanging="1080"/>
    </w:pPr>
    <w:rPr>
      <w:rFonts w:cs="Arial"/>
      <w:spacing w:val="-2"/>
      <w:szCs w:val="24"/>
      <w:lang w:val="en-GB"/>
    </w:rPr>
  </w:style>
  <w:style w:type="character" w:customStyle="1" w:styleId="SubArticleTextChar">
    <w:name w:val="Sub Article Text Char"/>
    <w:basedOn w:val="DefaultParagraphFont"/>
    <w:link w:val="SubArticleText"/>
    <w:rsid w:val="00446431"/>
    <w:rPr>
      <w:rFonts w:ascii="Arial" w:hAnsi="Arial" w:cs="Arial"/>
      <w:spacing w:val="-2"/>
      <w:sz w:val="24"/>
      <w:szCs w:val="24"/>
      <w:lang w:val="en-GB" w:eastAsia="en-US"/>
    </w:rPr>
  </w:style>
  <w:style w:type="paragraph" w:customStyle="1" w:styleId="SubArticleText2">
    <w:name w:val="Sub Article Text 2"/>
    <w:basedOn w:val="Normal"/>
    <w:link w:val="SubArticleText2Char"/>
    <w:qFormat/>
    <w:rsid w:val="008A6DDA"/>
    <w:pPr>
      <w:suppressAutoHyphens/>
      <w:spacing w:before="240"/>
    </w:pPr>
    <w:rPr>
      <w:rFonts w:cs="Arial"/>
      <w:spacing w:val="-2"/>
      <w:szCs w:val="24"/>
      <w:lang w:val="en-GB"/>
    </w:rPr>
  </w:style>
  <w:style w:type="character" w:customStyle="1" w:styleId="SubArticleHeading2Char">
    <w:name w:val="Sub Article Heading 2 Char"/>
    <w:basedOn w:val="DefaultParagraphFont"/>
    <w:link w:val="SubArticleHeading2"/>
    <w:rsid w:val="00392FBC"/>
    <w:rPr>
      <w:rFonts w:ascii="Arial" w:hAnsi="Arial" w:cs="Arial"/>
      <w:spacing w:val="-2"/>
      <w:sz w:val="24"/>
      <w:szCs w:val="24"/>
      <w:lang w:val="en-GB" w:eastAsia="en-US"/>
    </w:rPr>
  </w:style>
  <w:style w:type="paragraph" w:customStyle="1" w:styleId="UnnumberedParagraph">
    <w:name w:val="Unnumbered Paragraph"/>
    <w:basedOn w:val="StandardLevel1"/>
    <w:link w:val="UnnumberedParagraphChar"/>
    <w:autoRedefine/>
    <w:qFormat/>
    <w:rsid w:val="00384FA9"/>
    <w:pPr>
      <w:numPr>
        <w:ilvl w:val="0"/>
        <w:numId w:val="0"/>
      </w:numPr>
      <w:ind w:left="1080"/>
    </w:pPr>
    <w:rPr>
      <w:rFonts w:eastAsia="Calibri"/>
    </w:rPr>
  </w:style>
  <w:style w:type="character" w:customStyle="1" w:styleId="SubArticleText2Char">
    <w:name w:val="Sub Article Text 2 Char"/>
    <w:basedOn w:val="DefaultParagraphFont"/>
    <w:link w:val="SubArticleText2"/>
    <w:rsid w:val="008A6DDA"/>
    <w:rPr>
      <w:rFonts w:ascii="Arial" w:hAnsi="Arial" w:cs="Arial"/>
      <w:spacing w:val="-2"/>
      <w:sz w:val="24"/>
      <w:szCs w:val="24"/>
      <w:lang w:val="en-GB" w:eastAsia="en-US"/>
    </w:rPr>
  </w:style>
  <w:style w:type="paragraph" w:customStyle="1" w:styleId="StandardLevel1">
    <w:name w:val="Standard Level 1"/>
    <w:basedOn w:val="Normal"/>
    <w:link w:val="StandardLevel1Char"/>
    <w:autoRedefine/>
    <w:qFormat/>
    <w:rsid w:val="004B43E8"/>
    <w:pPr>
      <w:numPr>
        <w:ilvl w:val="3"/>
        <w:numId w:val="4"/>
      </w:numPr>
      <w:suppressAutoHyphens/>
      <w:spacing w:before="240"/>
    </w:pPr>
    <w:rPr>
      <w:rFonts w:cs="Arial"/>
      <w:spacing w:val="-2"/>
      <w:szCs w:val="24"/>
      <w:lang w:val="en-GB"/>
    </w:rPr>
  </w:style>
  <w:style w:type="character" w:customStyle="1" w:styleId="UnnumberedParagraphChar">
    <w:name w:val="Unnumbered Paragraph Char"/>
    <w:basedOn w:val="DefaultParagraphFont"/>
    <w:link w:val="UnnumberedParagraph"/>
    <w:rsid w:val="00384FA9"/>
    <w:rPr>
      <w:rFonts w:ascii="Arial" w:eastAsia="Calibri" w:hAnsi="Arial" w:cs="Arial"/>
      <w:spacing w:val="-2"/>
      <w:sz w:val="24"/>
      <w:szCs w:val="24"/>
      <w:lang w:val="en-GB" w:eastAsia="en-US"/>
    </w:rPr>
  </w:style>
  <w:style w:type="paragraph" w:customStyle="1" w:styleId="ParagraphwithStandardLevel1">
    <w:name w:val="Paragraph with Standard Level 1"/>
    <w:basedOn w:val="StandardLevel1"/>
    <w:link w:val="ParagraphwithStandardLevel1Char"/>
    <w:qFormat/>
    <w:rsid w:val="009D0F9C"/>
    <w:pPr>
      <w:numPr>
        <w:ilvl w:val="0"/>
        <w:numId w:val="0"/>
      </w:numPr>
      <w:spacing w:before="120"/>
      <w:ind w:left="2520"/>
    </w:pPr>
  </w:style>
  <w:style w:type="character" w:customStyle="1" w:styleId="StandardLevel1Char">
    <w:name w:val="Standard Level 1 Char"/>
    <w:basedOn w:val="DefaultParagraphFont"/>
    <w:link w:val="StandardLevel1"/>
    <w:rsid w:val="00D079D6"/>
    <w:rPr>
      <w:rFonts w:ascii="Arial" w:hAnsi="Arial" w:cs="Arial"/>
      <w:spacing w:val="-2"/>
      <w:sz w:val="24"/>
      <w:szCs w:val="24"/>
      <w:lang w:val="en-GB" w:eastAsia="en-US"/>
    </w:rPr>
  </w:style>
  <w:style w:type="paragraph" w:customStyle="1" w:styleId="StandardLevel2">
    <w:name w:val="Standard Level 2"/>
    <w:basedOn w:val="Normal"/>
    <w:link w:val="StandardLevel2Char"/>
    <w:autoRedefine/>
    <w:qFormat/>
    <w:rsid w:val="002F17D6"/>
    <w:pPr>
      <w:numPr>
        <w:ilvl w:val="4"/>
        <w:numId w:val="4"/>
      </w:numPr>
      <w:suppressAutoHyphens/>
      <w:spacing w:before="120"/>
    </w:pPr>
    <w:rPr>
      <w:rFonts w:cs="Arial"/>
      <w:spacing w:val="-2"/>
      <w:szCs w:val="24"/>
      <w:lang w:val="en-GB"/>
    </w:rPr>
  </w:style>
  <w:style w:type="character" w:customStyle="1" w:styleId="ParagraphwithStandardLevel1Char">
    <w:name w:val="Paragraph with Standard Level 1 Char"/>
    <w:basedOn w:val="DefaultParagraphFont"/>
    <w:link w:val="ParagraphwithStandardLevel1"/>
    <w:rsid w:val="009D0F9C"/>
    <w:rPr>
      <w:rFonts w:ascii="Arial" w:hAnsi="Arial" w:cs="Arial"/>
      <w:spacing w:val="-2"/>
      <w:sz w:val="24"/>
      <w:szCs w:val="24"/>
      <w:lang w:val="en-GB" w:eastAsia="en-US"/>
    </w:rPr>
  </w:style>
  <w:style w:type="paragraph" w:customStyle="1" w:styleId="ParagraphwithStandardLevel2">
    <w:name w:val="Paragraph with Standard Level 2"/>
    <w:basedOn w:val="StandardLevel2"/>
    <w:link w:val="ParagraphwithStandardLevel2Char"/>
    <w:qFormat/>
    <w:rsid w:val="009D0F9C"/>
    <w:pPr>
      <w:numPr>
        <w:ilvl w:val="0"/>
        <w:numId w:val="0"/>
      </w:numPr>
      <w:ind w:left="3240"/>
    </w:pPr>
  </w:style>
  <w:style w:type="character" w:customStyle="1" w:styleId="StandardLevel2Char">
    <w:name w:val="Standard Level 2 Char"/>
    <w:basedOn w:val="DefaultParagraphFont"/>
    <w:link w:val="StandardLevel2"/>
    <w:rsid w:val="002F17D6"/>
    <w:rPr>
      <w:rFonts w:ascii="Arial" w:hAnsi="Arial" w:cs="Arial"/>
      <w:spacing w:val="-2"/>
      <w:sz w:val="24"/>
      <w:szCs w:val="24"/>
      <w:lang w:val="en-GB" w:eastAsia="en-US"/>
    </w:rPr>
  </w:style>
  <w:style w:type="paragraph" w:customStyle="1" w:styleId="StandardLevel1Bullets">
    <w:name w:val="Standard Level 1 Bullets"/>
    <w:basedOn w:val="Normal"/>
    <w:link w:val="StandardLevel1BulletsChar"/>
    <w:qFormat/>
    <w:rsid w:val="004B43E8"/>
    <w:pPr>
      <w:numPr>
        <w:ilvl w:val="5"/>
        <w:numId w:val="4"/>
      </w:numPr>
      <w:suppressAutoHyphens/>
      <w:spacing w:before="120"/>
    </w:pPr>
    <w:rPr>
      <w:rFonts w:cs="Arial"/>
      <w:spacing w:val="-2"/>
      <w:szCs w:val="24"/>
      <w:lang w:val="en-GB"/>
    </w:rPr>
  </w:style>
  <w:style w:type="character" w:customStyle="1" w:styleId="ParagraphwithStandardLevel2Char">
    <w:name w:val="Paragraph with Standard Level 2 Char"/>
    <w:basedOn w:val="DefaultParagraphFont"/>
    <w:link w:val="ParagraphwithStandardLevel2"/>
    <w:rsid w:val="009D0F9C"/>
    <w:rPr>
      <w:rFonts w:ascii="Arial" w:hAnsi="Arial" w:cs="Arial"/>
      <w:spacing w:val="-2"/>
      <w:sz w:val="24"/>
      <w:szCs w:val="24"/>
      <w:lang w:val="en-GB" w:eastAsia="en-US"/>
    </w:rPr>
  </w:style>
  <w:style w:type="paragraph" w:customStyle="1" w:styleId="ParagraphwithStandardLevel1Bullets">
    <w:name w:val="Paragraph with Standard Level 1 Bullets"/>
    <w:basedOn w:val="StandardLevel1Bullets"/>
    <w:link w:val="ParagraphwithStandardLevel1BulletsChar"/>
    <w:qFormat/>
    <w:rsid w:val="009D0F9C"/>
    <w:pPr>
      <w:numPr>
        <w:ilvl w:val="0"/>
        <w:numId w:val="0"/>
      </w:numPr>
      <w:ind w:left="3960"/>
    </w:pPr>
  </w:style>
  <w:style w:type="character" w:customStyle="1" w:styleId="StandardLevel1BulletsChar">
    <w:name w:val="Standard Level 1 Bullets Char"/>
    <w:basedOn w:val="DefaultParagraphFont"/>
    <w:link w:val="StandardLevel1Bullets"/>
    <w:rsid w:val="00CE1CCA"/>
    <w:rPr>
      <w:rFonts w:ascii="Arial" w:hAnsi="Arial" w:cs="Arial"/>
      <w:spacing w:val="-2"/>
      <w:sz w:val="24"/>
      <w:szCs w:val="24"/>
      <w:lang w:val="en-GB" w:eastAsia="en-US"/>
    </w:rPr>
  </w:style>
  <w:style w:type="paragraph" w:customStyle="1" w:styleId="StandardLevel2Bullets">
    <w:name w:val="Standard Level 2 Bullets"/>
    <w:basedOn w:val="Normal"/>
    <w:link w:val="StandardLevel2BulletsChar"/>
    <w:qFormat/>
    <w:rsid w:val="004B43E8"/>
    <w:pPr>
      <w:numPr>
        <w:ilvl w:val="6"/>
        <w:numId w:val="4"/>
      </w:numPr>
      <w:suppressAutoHyphens/>
      <w:spacing w:before="120"/>
    </w:pPr>
    <w:rPr>
      <w:rFonts w:cs="Arial"/>
      <w:spacing w:val="-2"/>
      <w:szCs w:val="24"/>
      <w:lang w:val="en-GB"/>
    </w:rPr>
  </w:style>
  <w:style w:type="character" w:customStyle="1" w:styleId="ParagraphwithStandardLevel1BulletsChar">
    <w:name w:val="Paragraph with Standard Level 1 Bullets Char"/>
    <w:basedOn w:val="DefaultParagraphFont"/>
    <w:link w:val="ParagraphwithStandardLevel1Bullets"/>
    <w:rsid w:val="009D0F9C"/>
    <w:rPr>
      <w:rFonts w:ascii="Arial" w:hAnsi="Arial" w:cs="Arial"/>
      <w:spacing w:val="-2"/>
      <w:sz w:val="24"/>
      <w:szCs w:val="24"/>
      <w:lang w:val="en-GB" w:eastAsia="en-US"/>
    </w:rPr>
  </w:style>
  <w:style w:type="paragraph" w:customStyle="1" w:styleId="ParagraphwithStandardLevel2Bullets">
    <w:name w:val="Paragraph with Standard Level 2 Bullets"/>
    <w:basedOn w:val="StandardLevel2Bullets"/>
    <w:link w:val="ParagraphwithStandardLevel2BulletsChar"/>
    <w:qFormat/>
    <w:rsid w:val="009D0F9C"/>
    <w:pPr>
      <w:numPr>
        <w:ilvl w:val="0"/>
        <w:numId w:val="0"/>
      </w:numPr>
      <w:ind w:left="4680"/>
    </w:pPr>
  </w:style>
  <w:style w:type="character" w:customStyle="1" w:styleId="StandardLevel2BulletsChar">
    <w:name w:val="Standard Level 2 Bullets Char"/>
    <w:basedOn w:val="DefaultParagraphFont"/>
    <w:link w:val="StandardLevel2Bullets"/>
    <w:rsid w:val="00CE1CCA"/>
    <w:rPr>
      <w:rFonts w:ascii="Arial" w:hAnsi="Arial" w:cs="Arial"/>
      <w:spacing w:val="-2"/>
      <w:sz w:val="24"/>
      <w:szCs w:val="24"/>
      <w:lang w:val="en-GB" w:eastAsia="en-US"/>
    </w:rPr>
  </w:style>
  <w:style w:type="paragraph" w:customStyle="1" w:styleId="ScheduleHeading">
    <w:name w:val="Schedule Heading"/>
    <w:basedOn w:val="Normal"/>
    <w:link w:val="ScheduleHeadingChar"/>
    <w:qFormat/>
    <w:rsid w:val="00140B6E"/>
    <w:pPr>
      <w:suppressAutoHyphens/>
      <w:spacing w:before="360" w:after="240"/>
      <w:jc w:val="center"/>
    </w:pPr>
    <w:rPr>
      <w:rFonts w:cs="Arial"/>
      <w:b/>
      <w:szCs w:val="24"/>
    </w:rPr>
  </w:style>
  <w:style w:type="character" w:customStyle="1" w:styleId="ParagraphwithStandardLevel2BulletsChar">
    <w:name w:val="Paragraph with Standard Level 2 Bullets Char"/>
    <w:basedOn w:val="DefaultParagraphFont"/>
    <w:link w:val="ParagraphwithStandardLevel2Bullets"/>
    <w:rsid w:val="009D0F9C"/>
    <w:rPr>
      <w:rFonts w:ascii="Arial" w:hAnsi="Arial" w:cs="Arial"/>
      <w:spacing w:val="-2"/>
      <w:sz w:val="24"/>
      <w:szCs w:val="24"/>
      <w:lang w:val="en-GB" w:eastAsia="en-US"/>
    </w:rPr>
  </w:style>
  <w:style w:type="paragraph" w:customStyle="1" w:styleId="AppendixHeading">
    <w:name w:val="Appendix Heading"/>
    <w:basedOn w:val="Normal"/>
    <w:link w:val="AppendixHeadingChar"/>
    <w:qFormat/>
    <w:rsid w:val="00140B6E"/>
    <w:pPr>
      <w:suppressAutoHyphens/>
      <w:spacing w:before="360" w:after="240"/>
      <w:jc w:val="center"/>
    </w:pPr>
    <w:rPr>
      <w:rFonts w:cs="Arial"/>
      <w:b/>
      <w:szCs w:val="24"/>
    </w:rPr>
  </w:style>
  <w:style w:type="character" w:customStyle="1" w:styleId="ScheduleHeadingChar">
    <w:name w:val="Schedule Heading Char"/>
    <w:basedOn w:val="DefaultParagraphFont"/>
    <w:link w:val="ScheduleHeading"/>
    <w:rsid w:val="00140B6E"/>
    <w:rPr>
      <w:rFonts w:ascii="Arial" w:hAnsi="Arial" w:cs="Arial"/>
      <w:b/>
      <w:sz w:val="24"/>
      <w:szCs w:val="24"/>
      <w:lang w:val="en-US" w:eastAsia="en-US"/>
    </w:rPr>
  </w:style>
  <w:style w:type="paragraph" w:customStyle="1" w:styleId="LOUHeading">
    <w:name w:val="LOU Heading"/>
    <w:basedOn w:val="Normal"/>
    <w:link w:val="LOUHeadingChar"/>
    <w:qFormat/>
    <w:rsid w:val="00140B6E"/>
    <w:pPr>
      <w:suppressAutoHyphens/>
      <w:spacing w:before="360"/>
      <w:jc w:val="center"/>
    </w:pPr>
    <w:rPr>
      <w:rFonts w:cs="Arial"/>
      <w:b/>
      <w:szCs w:val="24"/>
    </w:rPr>
  </w:style>
  <w:style w:type="character" w:customStyle="1" w:styleId="AppendixHeadingChar">
    <w:name w:val="Appendix Heading Char"/>
    <w:basedOn w:val="DefaultParagraphFont"/>
    <w:link w:val="AppendixHeading"/>
    <w:rsid w:val="00140B6E"/>
    <w:rPr>
      <w:rFonts w:ascii="Arial" w:hAnsi="Arial" w:cs="Arial"/>
      <w:b/>
      <w:sz w:val="24"/>
      <w:szCs w:val="24"/>
      <w:lang w:val="en-US" w:eastAsia="en-US"/>
    </w:rPr>
  </w:style>
  <w:style w:type="paragraph" w:customStyle="1" w:styleId="SigningPageHeading">
    <w:name w:val="Signing Page Heading"/>
    <w:basedOn w:val="Normal"/>
    <w:link w:val="SigningPageHeadingChar"/>
    <w:qFormat/>
    <w:rsid w:val="00140B6E"/>
    <w:pPr>
      <w:spacing w:before="360" w:after="360"/>
      <w:jc w:val="center"/>
    </w:pPr>
    <w:rPr>
      <w:rFonts w:cs="Arial"/>
      <w:b/>
      <w:spacing w:val="-2"/>
      <w:szCs w:val="24"/>
    </w:rPr>
  </w:style>
  <w:style w:type="character" w:customStyle="1" w:styleId="LOUHeadingChar">
    <w:name w:val="LOU Heading Char"/>
    <w:basedOn w:val="DefaultParagraphFont"/>
    <w:link w:val="LOUHeading"/>
    <w:rsid w:val="00140B6E"/>
    <w:rPr>
      <w:rFonts w:ascii="Arial" w:hAnsi="Arial" w:cs="Arial"/>
      <w:b/>
      <w:sz w:val="24"/>
      <w:szCs w:val="24"/>
      <w:lang w:val="en-US" w:eastAsia="en-US"/>
    </w:rPr>
  </w:style>
  <w:style w:type="paragraph" w:styleId="TOC3">
    <w:name w:val="toc 3"/>
    <w:basedOn w:val="Normal"/>
    <w:next w:val="Normal"/>
    <w:autoRedefine/>
    <w:uiPriority w:val="39"/>
    <w:rsid w:val="00140B6E"/>
    <w:pPr>
      <w:ind w:left="240"/>
    </w:pPr>
    <w:rPr>
      <w:rFonts w:asciiTheme="minorHAnsi" w:hAnsiTheme="minorHAnsi"/>
      <w:sz w:val="20"/>
    </w:rPr>
  </w:style>
  <w:style w:type="character" w:customStyle="1" w:styleId="SigningPageHeadingChar">
    <w:name w:val="Signing Page Heading Char"/>
    <w:basedOn w:val="DefaultParagraphFont"/>
    <w:link w:val="SigningPageHeading"/>
    <w:rsid w:val="00140B6E"/>
    <w:rPr>
      <w:rFonts w:ascii="Arial" w:hAnsi="Arial" w:cs="Arial"/>
      <w:b/>
      <w:spacing w:val="-2"/>
      <w:sz w:val="24"/>
      <w:szCs w:val="24"/>
      <w:lang w:val="en-US" w:eastAsia="en-US"/>
    </w:rPr>
  </w:style>
  <w:style w:type="paragraph" w:styleId="TOC4">
    <w:name w:val="toc 4"/>
    <w:basedOn w:val="Normal"/>
    <w:next w:val="Normal"/>
    <w:autoRedefine/>
    <w:uiPriority w:val="39"/>
    <w:rsid w:val="00140B6E"/>
    <w:pPr>
      <w:ind w:left="480"/>
    </w:pPr>
    <w:rPr>
      <w:rFonts w:asciiTheme="minorHAnsi" w:hAnsiTheme="minorHAnsi"/>
      <w:sz w:val="20"/>
    </w:rPr>
  </w:style>
  <w:style w:type="paragraph" w:styleId="TOC5">
    <w:name w:val="toc 5"/>
    <w:basedOn w:val="Normal"/>
    <w:next w:val="Normal"/>
    <w:autoRedefine/>
    <w:uiPriority w:val="39"/>
    <w:rsid w:val="00140B6E"/>
    <w:pPr>
      <w:ind w:left="720"/>
    </w:pPr>
    <w:rPr>
      <w:rFonts w:asciiTheme="minorHAnsi" w:hAnsiTheme="minorHAnsi"/>
      <w:sz w:val="20"/>
    </w:rPr>
  </w:style>
  <w:style w:type="paragraph" w:styleId="TOC6">
    <w:name w:val="toc 6"/>
    <w:basedOn w:val="Normal"/>
    <w:next w:val="Normal"/>
    <w:autoRedefine/>
    <w:uiPriority w:val="39"/>
    <w:rsid w:val="00140B6E"/>
    <w:pPr>
      <w:ind w:left="960"/>
    </w:pPr>
    <w:rPr>
      <w:rFonts w:asciiTheme="minorHAnsi" w:hAnsiTheme="minorHAnsi"/>
      <w:sz w:val="20"/>
    </w:rPr>
  </w:style>
  <w:style w:type="paragraph" w:styleId="TOC7">
    <w:name w:val="toc 7"/>
    <w:basedOn w:val="Normal"/>
    <w:next w:val="Normal"/>
    <w:autoRedefine/>
    <w:uiPriority w:val="39"/>
    <w:rsid w:val="00140B6E"/>
    <w:pPr>
      <w:ind w:left="1200"/>
    </w:pPr>
    <w:rPr>
      <w:rFonts w:asciiTheme="minorHAnsi" w:hAnsiTheme="minorHAnsi"/>
      <w:sz w:val="20"/>
    </w:rPr>
  </w:style>
  <w:style w:type="paragraph" w:styleId="TOC8">
    <w:name w:val="toc 8"/>
    <w:basedOn w:val="Normal"/>
    <w:next w:val="Normal"/>
    <w:autoRedefine/>
    <w:uiPriority w:val="39"/>
    <w:rsid w:val="00140B6E"/>
    <w:pPr>
      <w:ind w:left="1440"/>
    </w:pPr>
    <w:rPr>
      <w:rFonts w:asciiTheme="minorHAnsi" w:hAnsiTheme="minorHAnsi"/>
      <w:sz w:val="20"/>
    </w:rPr>
  </w:style>
  <w:style w:type="paragraph" w:styleId="TOC9">
    <w:name w:val="toc 9"/>
    <w:basedOn w:val="Normal"/>
    <w:next w:val="Normal"/>
    <w:autoRedefine/>
    <w:uiPriority w:val="39"/>
    <w:rsid w:val="00140B6E"/>
    <w:pPr>
      <w:ind w:left="1680"/>
    </w:pPr>
    <w:rPr>
      <w:rFonts w:asciiTheme="minorHAnsi" w:hAnsiTheme="minorHAnsi"/>
      <w:sz w:val="20"/>
    </w:rPr>
  </w:style>
  <w:style w:type="numbering" w:customStyle="1" w:styleId="CBAArticleListStyle">
    <w:name w:val="CBA Article List Style"/>
    <w:uiPriority w:val="99"/>
    <w:rsid w:val="001C0DC2"/>
    <w:pPr>
      <w:numPr>
        <w:numId w:val="5"/>
      </w:numPr>
    </w:pPr>
  </w:style>
  <w:style w:type="paragraph" w:customStyle="1" w:styleId="CoverTitle">
    <w:name w:val="Cover Title"/>
    <w:basedOn w:val="BasicParagraph"/>
    <w:next w:val="BasicParagraph"/>
    <w:rsid w:val="00AD4F46"/>
    <w:pPr>
      <w:spacing w:after="0" w:line="620" w:lineRule="atLeast"/>
    </w:pPr>
    <w:rPr>
      <w:b/>
      <w:noProof w:val="0"/>
      <w:sz w:val="52"/>
    </w:rPr>
  </w:style>
  <w:style w:type="paragraph" w:customStyle="1" w:styleId="BasicParagraph">
    <w:name w:val="Basic Paragraph"/>
    <w:rsid w:val="00AD4F46"/>
    <w:pPr>
      <w:suppressAutoHyphens/>
      <w:spacing w:after="120" w:line="300" w:lineRule="atLeast"/>
    </w:pPr>
    <w:rPr>
      <w:rFonts w:ascii="Arial" w:hAnsi="Arial"/>
      <w:noProof/>
      <w:sz w:val="24"/>
      <w:lang w:val="en-US" w:eastAsia="en-US"/>
    </w:rPr>
  </w:style>
  <w:style w:type="paragraph" w:styleId="NoSpacing">
    <w:name w:val="No Spacing"/>
    <w:link w:val="NoSpacingChar"/>
    <w:uiPriority w:val="1"/>
    <w:qFormat/>
    <w:rsid w:val="000A612C"/>
    <w:rPr>
      <w:rFonts w:ascii="Arial" w:eastAsia="Calibri" w:hAnsi="Arial"/>
      <w:sz w:val="24"/>
      <w:szCs w:val="22"/>
      <w:lang w:eastAsia="en-US"/>
    </w:rPr>
  </w:style>
  <w:style w:type="character" w:customStyle="1" w:styleId="Heading6Char">
    <w:name w:val="Heading 6 Char"/>
    <w:basedOn w:val="DefaultParagraphFont"/>
    <w:link w:val="Heading6"/>
    <w:rsid w:val="004346BC"/>
  </w:style>
  <w:style w:type="character" w:customStyle="1" w:styleId="HeaderChar">
    <w:name w:val="Header Char"/>
    <w:link w:val="Header"/>
    <w:rsid w:val="004346BC"/>
    <w:rPr>
      <w:rFonts w:ascii="Arial" w:hAnsi="Arial"/>
      <w:sz w:val="24"/>
      <w:lang w:val="en-US" w:eastAsia="en-US"/>
    </w:rPr>
  </w:style>
  <w:style w:type="paragraph" w:styleId="BodyText">
    <w:name w:val="Body Text"/>
    <w:basedOn w:val="Normal"/>
    <w:link w:val="BodyTextChar"/>
    <w:rsid w:val="00E24628"/>
    <w:pPr>
      <w:tabs>
        <w:tab w:val="left" w:pos="3960"/>
      </w:tabs>
    </w:pPr>
    <w:rPr>
      <w:b/>
    </w:rPr>
  </w:style>
  <w:style w:type="character" w:customStyle="1" w:styleId="BodyTextChar">
    <w:name w:val="Body Text Char"/>
    <w:basedOn w:val="DefaultParagraphFont"/>
    <w:link w:val="BodyText"/>
    <w:rsid w:val="00E24628"/>
    <w:rPr>
      <w:rFonts w:ascii="Arial" w:hAnsi="Arial"/>
      <w:b/>
      <w:sz w:val="24"/>
      <w:lang w:val="en-US" w:eastAsia="en-US"/>
    </w:rPr>
  </w:style>
  <w:style w:type="character" w:customStyle="1" w:styleId="NoSpacingChar">
    <w:name w:val="No Spacing Char"/>
    <w:link w:val="NoSpacing"/>
    <w:uiPriority w:val="1"/>
    <w:rsid w:val="00E24628"/>
    <w:rPr>
      <w:rFonts w:ascii="Arial" w:eastAsia="Calibri" w:hAnsi="Arial"/>
      <w:sz w:val="24"/>
      <w:szCs w:val="22"/>
      <w:lang w:eastAsia="en-US"/>
    </w:rPr>
  </w:style>
  <w:style w:type="character" w:customStyle="1" w:styleId="Heading5Char">
    <w:name w:val="Heading 5 Char"/>
    <w:basedOn w:val="DefaultParagraphFont"/>
    <w:link w:val="Heading5"/>
    <w:rsid w:val="00B15F36"/>
  </w:style>
  <w:style w:type="character" w:customStyle="1" w:styleId="Heading7Char">
    <w:name w:val="Heading 7 Char"/>
    <w:basedOn w:val="DefaultParagraphFont"/>
    <w:link w:val="Heading7"/>
    <w:rsid w:val="00B15F36"/>
  </w:style>
  <w:style w:type="character" w:customStyle="1" w:styleId="Heading8Char">
    <w:name w:val="Heading 8 Char"/>
    <w:basedOn w:val="DefaultParagraphFont"/>
    <w:link w:val="Heading8"/>
    <w:rsid w:val="00B15F36"/>
  </w:style>
  <w:style w:type="character" w:customStyle="1" w:styleId="Heading9Char">
    <w:name w:val="Heading 9 Char"/>
    <w:basedOn w:val="DefaultParagraphFont"/>
    <w:link w:val="Heading9"/>
    <w:rsid w:val="00B15F36"/>
  </w:style>
  <w:style w:type="paragraph" w:styleId="BlockText">
    <w:name w:val="Block Text"/>
    <w:basedOn w:val="Normal"/>
    <w:semiHidden/>
    <w:rsid w:val="00B15F36"/>
    <w:pPr>
      <w:widowControl w:val="0"/>
      <w:tabs>
        <w:tab w:val="left" w:pos="-720"/>
        <w:tab w:val="left" w:pos="0"/>
        <w:tab w:val="left" w:pos="720"/>
        <w:tab w:val="left" w:pos="1440"/>
      </w:tabs>
      <w:suppressAutoHyphens/>
      <w:ind w:left="2160" w:right="90" w:hanging="2160"/>
      <w:jc w:val="both"/>
    </w:pPr>
    <w:rPr>
      <w:rFonts w:ascii="Times New Roman" w:hAnsi="Times New Roman"/>
      <w:snapToGrid w:val="0"/>
      <w:spacing w:val="-2"/>
    </w:rPr>
  </w:style>
  <w:style w:type="paragraph" w:styleId="FootnoteText">
    <w:name w:val="footnote text"/>
    <w:basedOn w:val="Normal"/>
    <w:link w:val="FootnoteTextChar"/>
    <w:semiHidden/>
    <w:rsid w:val="00B15F36"/>
    <w:rPr>
      <w:rFonts w:ascii="Times New Roman" w:hAnsi="Times New Roman"/>
      <w:sz w:val="20"/>
      <w:lang w:val="en-CA" w:eastAsia="en-CA"/>
    </w:rPr>
  </w:style>
  <w:style w:type="character" w:customStyle="1" w:styleId="FootnoteTextChar">
    <w:name w:val="Footnote Text Char"/>
    <w:basedOn w:val="DefaultParagraphFont"/>
    <w:link w:val="FootnoteText"/>
    <w:semiHidden/>
    <w:rsid w:val="00B15F36"/>
  </w:style>
  <w:style w:type="character" w:styleId="FootnoteReference">
    <w:name w:val="footnote reference"/>
    <w:semiHidden/>
    <w:rsid w:val="00B15F36"/>
    <w:rPr>
      <w:vertAlign w:val="superscript"/>
    </w:rPr>
  </w:style>
  <w:style w:type="paragraph" w:styleId="BodyText2">
    <w:name w:val="Body Text 2"/>
    <w:basedOn w:val="Normal"/>
    <w:link w:val="BodyText2Char"/>
    <w:semiHidden/>
    <w:rsid w:val="00B15F36"/>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296"/>
        <w:tab w:val="left" w:pos="1440"/>
        <w:tab w:val="left" w:pos="2160"/>
        <w:tab w:val="left" w:pos="0"/>
        <w:tab w:val="left" w:pos="720"/>
        <w:tab w:val="left" w:pos="1296"/>
        <w:tab w:val="left" w:pos="1440"/>
        <w:tab w:val="left" w:pos="2160"/>
      </w:tabs>
    </w:pPr>
    <w:rPr>
      <w:rFonts w:ascii="Times New Roman" w:hAnsi="Times New Roman"/>
      <w:lang w:eastAsia="en-CA"/>
    </w:rPr>
  </w:style>
  <w:style w:type="character" w:customStyle="1" w:styleId="BodyText2Char">
    <w:name w:val="Body Text 2 Char"/>
    <w:basedOn w:val="DefaultParagraphFont"/>
    <w:link w:val="BodyText2"/>
    <w:semiHidden/>
    <w:rsid w:val="00B15F36"/>
    <w:rPr>
      <w:sz w:val="24"/>
      <w:lang w:val="en-US"/>
    </w:rPr>
  </w:style>
  <w:style w:type="character" w:customStyle="1" w:styleId="BalloonTextChar">
    <w:name w:val="Balloon Text Char"/>
    <w:link w:val="BalloonText"/>
    <w:uiPriority w:val="99"/>
    <w:semiHidden/>
    <w:rsid w:val="00B15F36"/>
    <w:rPr>
      <w:rFonts w:ascii="Tahoma" w:hAnsi="Tahoma" w:cs="Tahoma"/>
      <w:sz w:val="16"/>
      <w:szCs w:val="16"/>
      <w:lang w:val="en-US" w:eastAsia="en-US"/>
    </w:rPr>
  </w:style>
  <w:style w:type="paragraph" w:customStyle="1" w:styleId="Default">
    <w:name w:val="Default"/>
    <w:rsid w:val="00B15F36"/>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B15F36"/>
  </w:style>
  <w:style w:type="numbering" w:customStyle="1" w:styleId="Style1">
    <w:name w:val="Style1"/>
    <w:uiPriority w:val="99"/>
    <w:rsid w:val="00B15F36"/>
    <w:pPr>
      <w:numPr>
        <w:numId w:val="6"/>
      </w:numPr>
    </w:pPr>
  </w:style>
  <w:style w:type="numbering" w:customStyle="1" w:styleId="Style2">
    <w:name w:val="Style2"/>
    <w:uiPriority w:val="99"/>
    <w:rsid w:val="00B15F36"/>
    <w:pPr>
      <w:numPr>
        <w:numId w:val="7"/>
      </w:numPr>
    </w:pPr>
  </w:style>
  <w:style w:type="character" w:customStyle="1" w:styleId="Heading1Char">
    <w:name w:val="Heading 1 Char"/>
    <w:link w:val="Heading1"/>
    <w:rsid w:val="00B15F36"/>
    <w:rPr>
      <w:rFonts w:ascii="Arial" w:hAnsi="Arial"/>
      <w:b/>
      <w:snapToGrid w:val="0"/>
      <w:sz w:val="24"/>
      <w:lang w:val="en-US" w:eastAsia="en-US"/>
    </w:rPr>
  </w:style>
  <w:style w:type="character" w:customStyle="1" w:styleId="Heading2Char">
    <w:name w:val="Heading 2 Char"/>
    <w:link w:val="Heading2"/>
    <w:rsid w:val="00B15F36"/>
    <w:rPr>
      <w:rFonts w:ascii="Arial" w:hAnsi="Arial"/>
      <w:b/>
      <w:snapToGrid w:val="0"/>
      <w:spacing w:val="-2"/>
      <w:sz w:val="24"/>
      <w:lang w:val="en-GB" w:eastAsia="en-US"/>
    </w:rPr>
  </w:style>
  <w:style w:type="character" w:customStyle="1" w:styleId="Heading3Char">
    <w:name w:val="Heading 3 Char"/>
    <w:link w:val="Heading3"/>
    <w:rsid w:val="00B15F36"/>
    <w:rPr>
      <w:rFonts w:ascii="Arial" w:hAnsi="Arial"/>
      <w:snapToGrid w:val="0"/>
      <w:spacing w:val="-2"/>
      <w:sz w:val="24"/>
      <w:u w:val="single"/>
      <w:lang w:val="en-GB" w:eastAsia="en-US"/>
    </w:rPr>
  </w:style>
  <w:style w:type="character" w:customStyle="1" w:styleId="Heading4Char">
    <w:name w:val="Heading 4 Char"/>
    <w:link w:val="Heading4"/>
    <w:rsid w:val="00B15F36"/>
    <w:rPr>
      <w:rFonts w:ascii="Arial" w:hAnsi="Arial" w:cs="Arial"/>
      <w:b/>
      <w:spacing w:val="-2"/>
      <w:sz w:val="24"/>
      <w:szCs w:val="24"/>
      <w:lang w:val="en-GB" w:eastAsia="en-US"/>
    </w:rPr>
  </w:style>
  <w:style w:type="character" w:styleId="FollowedHyperlink">
    <w:name w:val="FollowedHyperlink"/>
    <w:basedOn w:val="DefaultParagraphFont"/>
    <w:semiHidden/>
    <w:unhideWhenUsed/>
    <w:rsid w:val="00F237B8"/>
    <w:rPr>
      <w:color w:val="800080" w:themeColor="followedHyperlink"/>
      <w:u w:val="single"/>
    </w:rPr>
  </w:style>
  <w:style w:type="numbering" w:customStyle="1" w:styleId="NoList1">
    <w:name w:val="No List1"/>
    <w:next w:val="NoList"/>
    <w:semiHidden/>
    <w:rsid w:val="00F901B1"/>
  </w:style>
  <w:style w:type="numbering" w:customStyle="1" w:styleId="Style11">
    <w:name w:val="Style11"/>
    <w:rsid w:val="00F901B1"/>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D6499E"/>
    <w:rPr>
      <w:rFonts w:ascii="Arial" w:hAnsi="Arial"/>
      <w:sz w:val="24"/>
      <w:lang w:val="en-US" w:eastAsia="en-US"/>
    </w:rPr>
  </w:style>
  <w:style w:type="paragraph" w:styleId="Heading1">
    <w:name w:val="heading 1"/>
    <w:basedOn w:val="Normal"/>
    <w:next w:val="Normal"/>
    <w:link w:val="Heading1Char"/>
    <w:qFormat/>
    <w:rsid w:val="006A450B"/>
    <w:pPr>
      <w:keepNext/>
      <w:tabs>
        <w:tab w:val="left" w:pos="540"/>
        <w:tab w:val="left" w:pos="810"/>
        <w:tab w:val="left" w:pos="1260"/>
      </w:tabs>
      <w:spacing w:line="180" w:lineRule="exact"/>
      <w:jc w:val="both"/>
      <w:outlineLvl w:val="0"/>
    </w:pPr>
    <w:rPr>
      <w:b/>
      <w:snapToGrid w:val="0"/>
    </w:rPr>
  </w:style>
  <w:style w:type="paragraph" w:styleId="Heading2">
    <w:name w:val="heading 2"/>
    <w:basedOn w:val="Normal"/>
    <w:next w:val="Normal"/>
    <w:link w:val="Heading2Char"/>
    <w:qFormat/>
    <w:rsid w:val="00320331"/>
    <w:pPr>
      <w:keepNext/>
      <w:widowControl w:val="0"/>
      <w:tabs>
        <w:tab w:val="left" w:pos="-1440"/>
        <w:tab w:val="left" w:pos="-720"/>
        <w:tab w:val="left" w:pos="1080"/>
        <w:tab w:val="left" w:pos="1320"/>
        <w:tab w:val="left" w:pos="1680"/>
        <w:tab w:val="left" w:pos="2280"/>
        <w:tab w:val="left" w:pos="2520"/>
      </w:tabs>
      <w:suppressAutoHyphens/>
      <w:spacing w:line="240" w:lineRule="exact"/>
      <w:jc w:val="center"/>
      <w:outlineLvl w:val="1"/>
    </w:pPr>
    <w:rPr>
      <w:b/>
      <w:snapToGrid w:val="0"/>
      <w:spacing w:val="-2"/>
      <w:lang w:val="en-GB"/>
    </w:rPr>
  </w:style>
  <w:style w:type="paragraph" w:styleId="Heading3">
    <w:name w:val="heading 3"/>
    <w:basedOn w:val="Normal"/>
    <w:next w:val="Normal"/>
    <w:link w:val="Heading3Char"/>
    <w:qFormat/>
    <w:rsid w:val="00320331"/>
    <w:pPr>
      <w:keepNext/>
      <w:widowControl w:val="0"/>
      <w:tabs>
        <w:tab w:val="left" w:pos="-1440"/>
        <w:tab w:val="left" w:pos="-720"/>
        <w:tab w:val="left" w:pos="1080"/>
        <w:tab w:val="left" w:pos="1320"/>
        <w:tab w:val="left" w:pos="1680"/>
        <w:tab w:val="left" w:pos="2280"/>
        <w:tab w:val="left" w:pos="2520"/>
      </w:tabs>
      <w:suppressAutoHyphens/>
      <w:spacing w:line="240" w:lineRule="exact"/>
      <w:jc w:val="both"/>
      <w:outlineLvl w:val="2"/>
    </w:pPr>
    <w:rPr>
      <w:snapToGrid w:val="0"/>
      <w:spacing w:val="-2"/>
      <w:u w:val="single"/>
      <w:lang w:val="en-GB"/>
    </w:rPr>
  </w:style>
  <w:style w:type="paragraph" w:styleId="Heading4">
    <w:name w:val="heading 4"/>
    <w:basedOn w:val="Normal"/>
    <w:next w:val="Normal"/>
    <w:link w:val="Heading4Char"/>
    <w:qFormat/>
    <w:rsid w:val="00C346AF"/>
    <w:pPr>
      <w:keepNext/>
      <w:tabs>
        <w:tab w:val="left" w:pos="1800"/>
      </w:tabs>
      <w:suppressAutoHyphens/>
      <w:spacing w:line="240" w:lineRule="exact"/>
      <w:outlineLvl w:val="3"/>
    </w:pPr>
    <w:rPr>
      <w:rFonts w:cs="Arial"/>
      <w:b/>
      <w:spacing w:val="-2"/>
      <w:szCs w:val="24"/>
      <w:lang w:val="en-GB"/>
    </w:rPr>
  </w:style>
  <w:style w:type="paragraph" w:styleId="Heading5">
    <w:name w:val="heading 5"/>
    <w:next w:val="Normal"/>
    <w:link w:val="Heading5Char"/>
    <w:qFormat/>
    <w:rsid w:val="00B15F36"/>
    <w:pPr>
      <w:outlineLvl w:val="4"/>
    </w:pPr>
  </w:style>
  <w:style w:type="paragraph" w:styleId="Heading6">
    <w:name w:val="heading 6"/>
    <w:next w:val="Normal"/>
    <w:link w:val="Heading6Char"/>
    <w:unhideWhenUsed/>
    <w:qFormat/>
    <w:rsid w:val="004346BC"/>
    <w:pPr>
      <w:outlineLvl w:val="5"/>
    </w:pPr>
  </w:style>
  <w:style w:type="paragraph" w:styleId="Heading7">
    <w:name w:val="heading 7"/>
    <w:next w:val="Normal"/>
    <w:link w:val="Heading7Char"/>
    <w:qFormat/>
    <w:rsid w:val="00B15F36"/>
    <w:pPr>
      <w:outlineLvl w:val="6"/>
    </w:pPr>
  </w:style>
  <w:style w:type="paragraph" w:styleId="Heading8">
    <w:name w:val="heading 8"/>
    <w:next w:val="Normal"/>
    <w:link w:val="Heading8Char"/>
    <w:qFormat/>
    <w:rsid w:val="00B15F36"/>
    <w:pPr>
      <w:outlineLvl w:val="7"/>
    </w:pPr>
  </w:style>
  <w:style w:type="paragraph" w:styleId="Heading9">
    <w:name w:val="heading 9"/>
    <w:next w:val="Normal"/>
    <w:link w:val="Heading9Char"/>
    <w:qFormat/>
    <w:rsid w:val="00B15F3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AA210B"/>
    <w:pPr>
      <w:tabs>
        <w:tab w:val="left" w:pos="720"/>
        <w:tab w:val="right" w:leader="dot" w:pos="9350"/>
      </w:tabs>
      <w:spacing w:before="120"/>
      <w:ind w:left="720" w:hanging="720"/>
    </w:pPr>
    <w:rPr>
      <w:b/>
      <w:bCs/>
      <w:noProof/>
      <w:szCs w:val="24"/>
    </w:rPr>
  </w:style>
  <w:style w:type="paragraph" w:styleId="BodyTextIndent">
    <w:name w:val="Body Text Indent"/>
    <w:basedOn w:val="Normal"/>
    <w:rsid w:val="00320331"/>
    <w:pPr>
      <w:widowControl w:val="0"/>
      <w:tabs>
        <w:tab w:val="left" w:pos="-1440"/>
        <w:tab w:val="left" w:pos="-720"/>
        <w:tab w:val="left" w:pos="1080"/>
        <w:tab w:val="left" w:pos="1680"/>
        <w:tab w:val="left" w:pos="2520"/>
      </w:tabs>
      <w:suppressAutoHyphens/>
      <w:spacing w:line="240" w:lineRule="exact"/>
      <w:ind w:left="1080" w:hanging="1080"/>
      <w:jc w:val="both"/>
    </w:pPr>
    <w:rPr>
      <w:snapToGrid w:val="0"/>
      <w:spacing w:val="-2"/>
      <w:lang w:val="en-GB"/>
    </w:rPr>
  </w:style>
  <w:style w:type="paragraph" w:styleId="Header">
    <w:name w:val="header"/>
    <w:basedOn w:val="Normal"/>
    <w:link w:val="HeaderChar"/>
    <w:rsid w:val="00320331"/>
    <w:pPr>
      <w:tabs>
        <w:tab w:val="center" w:pos="4320"/>
        <w:tab w:val="right" w:pos="8640"/>
      </w:tabs>
    </w:pPr>
  </w:style>
  <w:style w:type="paragraph" w:styleId="Footer">
    <w:name w:val="footer"/>
    <w:basedOn w:val="Normal"/>
    <w:link w:val="FooterChar"/>
    <w:rsid w:val="00320331"/>
    <w:pPr>
      <w:tabs>
        <w:tab w:val="center" w:pos="4320"/>
        <w:tab w:val="right" w:pos="8640"/>
      </w:tabs>
    </w:pPr>
  </w:style>
  <w:style w:type="character" w:styleId="PageNumber">
    <w:name w:val="page number"/>
    <w:basedOn w:val="DefaultParagraphFont"/>
    <w:rsid w:val="00320331"/>
  </w:style>
  <w:style w:type="paragraph" w:styleId="Title">
    <w:name w:val="Title"/>
    <w:basedOn w:val="Normal"/>
    <w:link w:val="TitleChar"/>
    <w:qFormat/>
    <w:rsid w:val="00320331"/>
    <w:pPr>
      <w:jc w:val="center"/>
    </w:pPr>
    <w:rPr>
      <w:b/>
      <w:lang w:val="x-none" w:eastAsia="x-none"/>
    </w:rPr>
  </w:style>
  <w:style w:type="character" w:customStyle="1" w:styleId="TitleChar">
    <w:name w:val="Title Char"/>
    <w:link w:val="Title"/>
    <w:rsid w:val="004B7478"/>
    <w:rPr>
      <w:b/>
      <w:sz w:val="24"/>
    </w:rPr>
  </w:style>
  <w:style w:type="paragraph" w:styleId="BalloonText">
    <w:name w:val="Balloon Text"/>
    <w:basedOn w:val="Normal"/>
    <w:link w:val="BalloonTextChar"/>
    <w:semiHidden/>
    <w:rsid w:val="00B65803"/>
    <w:rPr>
      <w:rFonts w:ascii="Tahoma" w:hAnsi="Tahoma" w:cs="Tahoma"/>
      <w:sz w:val="16"/>
      <w:szCs w:val="16"/>
    </w:rPr>
  </w:style>
  <w:style w:type="paragraph" w:styleId="BodyTextIndent2">
    <w:name w:val="Body Text Indent 2"/>
    <w:basedOn w:val="Normal"/>
    <w:link w:val="BodyTextIndent2Char"/>
    <w:rsid w:val="00B2154B"/>
    <w:pPr>
      <w:tabs>
        <w:tab w:val="left" w:pos="-1440"/>
        <w:tab w:val="left" w:pos="-720"/>
        <w:tab w:val="left" w:pos="1800"/>
        <w:tab w:val="left" w:pos="2700"/>
      </w:tabs>
      <w:suppressAutoHyphens/>
      <w:spacing w:line="240" w:lineRule="exact"/>
      <w:ind w:left="2700" w:hanging="990"/>
    </w:pPr>
    <w:rPr>
      <w:rFonts w:cs="Arial"/>
      <w:spacing w:val="-2"/>
      <w:szCs w:val="24"/>
      <w:lang w:val="en-GB"/>
    </w:rPr>
  </w:style>
  <w:style w:type="paragraph" w:styleId="BodyTextIndent3">
    <w:name w:val="Body Text Indent 3"/>
    <w:basedOn w:val="Normal"/>
    <w:link w:val="BodyTextIndent3Char"/>
    <w:rsid w:val="00B2154B"/>
    <w:pPr>
      <w:tabs>
        <w:tab w:val="left" w:pos="-1440"/>
        <w:tab w:val="left" w:pos="-720"/>
        <w:tab w:val="left" w:pos="1800"/>
        <w:tab w:val="left" w:pos="2700"/>
      </w:tabs>
      <w:suppressAutoHyphens/>
      <w:spacing w:line="240" w:lineRule="exact"/>
      <w:ind w:left="2700" w:hanging="900"/>
    </w:pPr>
    <w:rPr>
      <w:rFonts w:cs="Arial"/>
      <w:spacing w:val="-2"/>
      <w:szCs w:val="24"/>
      <w:lang w:val="en-GB"/>
    </w:rPr>
  </w:style>
  <w:style w:type="paragraph" w:styleId="TOC2">
    <w:name w:val="toc 2"/>
    <w:basedOn w:val="Normal"/>
    <w:next w:val="Normal"/>
    <w:autoRedefine/>
    <w:uiPriority w:val="39"/>
    <w:rsid w:val="00A74C9E"/>
    <w:pPr>
      <w:tabs>
        <w:tab w:val="left" w:pos="720"/>
        <w:tab w:val="right" w:leader="dot" w:pos="9350"/>
      </w:tabs>
    </w:pPr>
    <w:rPr>
      <w:bCs/>
      <w:noProof/>
    </w:rPr>
  </w:style>
  <w:style w:type="character" w:styleId="Hyperlink">
    <w:name w:val="Hyperlink"/>
    <w:uiPriority w:val="99"/>
    <w:rsid w:val="00E07F47"/>
    <w:rPr>
      <w:color w:val="0000FF"/>
      <w:u w:val="single"/>
    </w:rPr>
  </w:style>
  <w:style w:type="paragraph" w:customStyle="1" w:styleId="ContractDate">
    <w:name w:val="Contract Date"/>
    <w:basedOn w:val="Normal"/>
    <w:link w:val="ContractDateChar"/>
    <w:rsid w:val="004B7478"/>
    <w:pPr>
      <w:tabs>
        <w:tab w:val="left" w:pos="720"/>
      </w:tabs>
    </w:pPr>
    <w:rPr>
      <w:rFonts w:ascii="Futura Md BT" w:hAnsi="Futura Md BT"/>
      <w:sz w:val="44"/>
      <w:szCs w:val="56"/>
    </w:rPr>
  </w:style>
  <w:style w:type="table" w:styleId="TableGrid">
    <w:name w:val="Table Grid"/>
    <w:basedOn w:val="TableNormal"/>
    <w:rsid w:val="00532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C663E1"/>
    <w:rPr>
      <w:sz w:val="24"/>
      <w:lang w:val="en-US" w:eastAsia="en-US"/>
    </w:rPr>
  </w:style>
  <w:style w:type="table" w:styleId="TableList4">
    <w:name w:val="Table List 4"/>
    <w:basedOn w:val="TableNormal"/>
    <w:rsid w:val="00C267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Elegant">
    <w:name w:val="Table Elegant"/>
    <w:basedOn w:val="TableNormal"/>
    <w:rsid w:val="00C267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Strong">
    <w:name w:val="Strong"/>
    <w:rsid w:val="00255253"/>
    <w:rPr>
      <w:b/>
      <w:bCs/>
    </w:rPr>
  </w:style>
  <w:style w:type="paragraph" w:customStyle="1" w:styleId="ColourCoverTitle">
    <w:name w:val="Colour Cover Title"/>
    <w:basedOn w:val="Normal"/>
    <w:link w:val="ColourCoverTitleChar"/>
    <w:qFormat/>
    <w:rsid w:val="00245291"/>
    <w:pPr>
      <w:spacing w:after="240"/>
    </w:pPr>
    <w:rPr>
      <w:rFonts w:ascii="Futura Md BT" w:hAnsi="Futura Md BT"/>
      <w:b/>
      <w:sz w:val="64"/>
      <w:szCs w:val="64"/>
    </w:rPr>
  </w:style>
  <w:style w:type="paragraph" w:customStyle="1" w:styleId="ColourCoverDates">
    <w:name w:val="Colour Cover Dates"/>
    <w:basedOn w:val="ContractDate"/>
    <w:link w:val="ColourCoverDatesChar"/>
    <w:qFormat/>
    <w:rsid w:val="00245291"/>
    <w:rPr>
      <w:b/>
    </w:rPr>
  </w:style>
  <w:style w:type="character" w:customStyle="1" w:styleId="ColourCoverTitleChar">
    <w:name w:val="Colour Cover Title Char"/>
    <w:basedOn w:val="DefaultParagraphFont"/>
    <w:link w:val="ColourCoverTitle"/>
    <w:rsid w:val="00245291"/>
    <w:rPr>
      <w:rFonts w:ascii="Futura Md BT" w:hAnsi="Futura Md BT"/>
      <w:b/>
      <w:sz w:val="64"/>
      <w:szCs w:val="64"/>
      <w:lang w:val="en-US" w:eastAsia="en-US"/>
    </w:rPr>
  </w:style>
  <w:style w:type="paragraph" w:customStyle="1" w:styleId="InsideTitleCenter">
    <w:name w:val="Inside Title Center"/>
    <w:basedOn w:val="Normal"/>
    <w:link w:val="InsideTitleCenterChar"/>
    <w:qFormat/>
    <w:rsid w:val="00245291"/>
    <w:pPr>
      <w:suppressAutoHyphens/>
      <w:spacing w:after="480" w:line="400" w:lineRule="exact"/>
      <w:jc w:val="center"/>
    </w:pPr>
    <w:rPr>
      <w:rFonts w:cs="Arial"/>
      <w:b/>
      <w:spacing w:val="-3"/>
      <w:sz w:val="32"/>
      <w:szCs w:val="32"/>
      <w:lang w:val="en-GB"/>
    </w:rPr>
  </w:style>
  <w:style w:type="character" w:customStyle="1" w:styleId="ContractDateChar">
    <w:name w:val="Contract Date Char"/>
    <w:basedOn w:val="DefaultParagraphFont"/>
    <w:link w:val="ContractDate"/>
    <w:rsid w:val="00245291"/>
    <w:rPr>
      <w:rFonts w:ascii="Futura Md BT" w:hAnsi="Futura Md BT"/>
      <w:sz w:val="44"/>
      <w:szCs w:val="56"/>
      <w:lang w:val="en-US" w:eastAsia="en-US"/>
    </w:rPr>
  </w:style>
  <w:style w:type="character" w:customStyle="1" w:styleId="ColourCoverDatesChar">
    <w:name w:val="Colour Cover Dates Char"/>
    <w:basedOn w:val="ContractDateChar"/>
    <w:link w:val="ColourCoverDates"/>
    <w:rsid w:val="00245291"/>
    <w:rPr>
      <w:rFonts w:ascii="Futura Md BT" w:hAnsi="Futura Md BT"/>
      <w:b/>
      <w:sz w:val="44"/>
      <w:szCs w:val="56"/>
      <w:lang w:val="en-US" w:eastAsia="en-US"/>
    </w:rPr>
  </w:style>
  <w:style w:type="paragraph" w:customStyle="1" w:styleId="Page1CenterText">
    <w:name w:val="Page 1 Center Text"/>
    <w:basedOn w:val="Normal"/>
    <w:link w:val="Page1CenterTextChar"/>
    <w:qFormat/>
    <w:rsid w:val="00930F52"/>
    <w:pPr>
      <w:suppressAutoHyphens/>
      <w:spacing w:before="240" w:after="240"/>
      <w:jc w:val="center"/>
    </w:pPr>
    <w:rPr>
      <w:rFonts w:cs="Arial"/>
      <w:b/>
      <w:spacing w:val="-3"/>
      <w:szCs w:val="24"/>
    </w:rPr>
  </w:style>
  <w:style w:type="character" w:customStyle="1" w:styleId="InsideTitleCenterChar">
    <w:name w:val="Inside Title Center Char"/>
    <w:basedOn w:val="DefaultParagraphFont"/>
    <w:link w:val="InsideTitleCenter"/>
    <w:rsid w:val="00245291"/>
    <w:rPr>
      <w:rFonts w:ascii="Arial" w:hAnsi="Arial" w:cs="Arial"/>
      <w:b/>
      <w:spacing w:val="-3"/>
      <w:sz w:val="32"/>
      <w:szCs w:val="32"/>
      <w:lang w:val="en-GB" w:eastAsia="en-US"/>
    </w:rPr>
  </w:style>
  <w:style w:type="paragraph" w:customStyle="1" w:styleId="HeadingFlushLeft">
    <w:name w:val="Heading Flush Left"/>
    <w:basedOn w:val="Normal"/>
    <w:link w:val="HeadingFlushLeftChar"/>
    <w:qFormat/>
    <w:rsid w:val="00F00D67"/>
    <w:pPr>
      <w:suppressAutoHyphens/>
      <w:spacing w:before="360"/>
    </w:pPr>
    <w:rPr>
      <w:rFonts w:cs="Arial"/>
      <w:b/>
      <w:spacing w:val="-2"/>
      <w:szCs w:val="24"/>
      <w:lang w:val="en-GB"/>
    </w:rPr>
  </w:style>
  <w:style w:type="character" w:customStyle="1" w:styleId="Page1CenterTextChar">
    <w:name w:val="Page 1 Center Text Char"/>
    <w:basedOn w:val="DefaultParagraphFont"/>
    <w:link w:val="Page1CenterText"/>
    <w:rsid w:val="00930F52"/>
    <w:rPr>
      <w:rFonts w:ascii="Arial" w:hAnsi="Arial" w:cs="Arial"/>
      <w:b/>
      <w:spacing w:val="-3"/>
      <w:sz w:val="24"/>
      <w:szCs w:val="24"/>
      <w:lang w:val="en-US" w:eastAsia="en-US"/>
    </w:rPr>
  </w:style>
  <w:style w:type="paragraph" w:customStyle="1" w:styleId="Heading1NoArticleName">
    <w:name w:val="Heading 1 No Article Name"/>
    <w:basedOn w:val="Normal"/>
    <w:link w:val="Heading1NoArticleNameChar"/>
    <w:qFormat/>
    <w:rsid w:val="00F00D67"/>
    <w:pPr>
      <w:numPr>
        <w:numId w:val="2"/>
      </w:numPr>
      <w:tabs>
        <w:tab w:val="left" w:pos="1800"/>
      </w:tabs>
      <w:suppressAutoHyphens/>
      <w:spacing w:before="360"/>
      <w:ind w:left="1800" w:hanging="1800"/>
    </w:pPr>
    <w:rPr>
      <w:rFonts w:cs="Arial"/>
      <w:b/>
      <w:spacing w:val="-2"/>
      <w:szCs w:val="24"/>
      <w:lang w:val="en-GB"/>
    </w:rPr>
  </w:style>
  <w:style w:type="character" w:customStyle="1" w:styleId="HeadingFlushLeftChar">
    <w:name w:val="Heading Flush Left Char"/>
    <w:basedOn w:val="DefaultParagraphFont"/>
    <w:link w:val="HeadingFlushLeft"/>
    <w:rsid w:val="00F00D67"/>
    <w:rPr>
      <w:rFonts w:ascii="Arial" w:hAnsi="Arial" w:cs="Arial"/>
      <w:b/>
      <w:spacing w:val="-2"/>
      <w:sz w:val="24"/>
      <w:szCs w:val="24"/>
      <w:lang w:val="en-GB" w:eastAsia="en-US"/>
    </w:rPr>
  </w:style>
  <w:style w:type="paragraph" w:customStyle="1" w:styleId="NoFormat">
    <w:name w:val="No Format"/>
    <w:basedOn w:val="Normal"/>
    <w:link w:val="NoFormatChar"/>
    <w:qFormat/>
    <w:rsid w:val="00F00D67"/>
    <w:pPr>
      <w:suppressAutoHyphens/>
      <w:spacing w:before="240"/>
    </w:pPr>
    <w:rPr>
      <w:rFonts w:cs="Arial"/>
      <w:spacing w:val="-2"/>
      <w:szCs w:val="24"/>
      <w:lang w:val="en-GB"/>
    </w:rPr>
  </w:style>
  <w:style w:type="character" w:customStyle="1" w:styleId="Heading1NoArticleNameChar">
    <w:name w:val="Heading 1 No Article Name Char"/>
    <w:basedOn w:val="DefaultParagraphFont"/>
    <w:link w:val="Heading1NoArticleName"/>
    <w:rsid w:val="00F00D67"/>
    <w:rPr>
      <w:rFonts w:ascii="Arial" w:hAnsi="Arial" w:cs="Arial"/>
      <w:b/>
      <w:spacing w:val="-2"/>
      <w:sz w:val="24"/>
      <w:szCs w:val="24"/>
      <w:lang w:val="en-GB" w:eastAsia="en-US"/>
    </w:rPr>
  </w:style>
  <w:style w:type="paragraph" w:customStyle="1" w:styleId="Level1">
    <w:name w:val="Level 1"/>
    <w:basedOn w:val="BodyTextIndent2"/>
    <w:link w:val="Level1Char"/>
    <w:qFormat/>
    <w:rsid w:val="00F00D67"/>
    <w:pPr>
      <w:tabs>
        <w:tab w:val="clear" w:pos="-1440"/>
        <w:tab w:val="clear" w:pos="-720"/>
        <w:tab w:val="clear" w:pos="1800"/>
        <w:tab w:val="clear" w:pos="2700"/>
      </w:tabs>
      <w:spacing w:before="240" w:line="240" w:lineRule="auto"/>
      <w:ind w:left="720" w:hanging="720"/>
    </w:pPr>
  </w:style>
  <w:style w:type="character" w:customStyle="1" w:styleId="NoFormatChar">
    <w:name w:val="No Format Char"/>
    <w:basedOn w:val="DefaultParagraphFont"/>
    <w:link w:val="NoFormat"/>
    <w:rsid w:val="00F00D67"/>
    <w:rPr>
      <w:rFonts w:ascii="Arial" w:hAnsi="Arial" w:cs="Arial"/>
      <w:spacing w:val="-2"/>
      <w:sz w:val="24"/>
      <w:szCs w:val="24"/>
      <w:lang w:val="en-GB" w:eastAsia="en-US"/>
    </w:rPr>
  </w:style>
  <w:style w:type="paragraph" w:customStyle="1" w:styleId="ParagraphwithLevel1">
    <w:name w:val="Paragraph with Level 1"/>
    <w:basedOn w:val="BodyTextIndent3"/>
    <w:link w:val="ParagraphwithLevel1Char"/>
    <w:qFormat/>
    <w:rsid w:val="00F00D67"/>
    <w:pPr>
      <w:tabs>
        <w:tab w:val="clear" w:pos="-1440"/>
        <w:tab w:val="clear" w:pos="-720"/>
        <w:tab w:val="clear" w:pos="1800"/>
        <w:tab w:val="clear" w:pos="2700"/>
      </w:tabs>
      <w:spacing w:before="120" w:line="240" w:lineRule="auto"/>
      <w:ind w:left="720" w:firstLine="0"/>
    </w:pPr>
  </w:style>
  <w:style w:type="character" w:customStyle="1" w:styleId="BodyTextIndent2Char">
    <w:name w:val="Body Text Indent 2 Char"/>
    <w:basedOn w:val="DefaultParagraphFont"/>
    <w:link w:val="BodyTextIndent2"/>
    <w:rsid w:val="00F00D67"/>
    <w:rPr>
      <w:rFonts w:ascii="Arial" w:hAnsi="Arial" w:cs="Arial"/>
      <w:spacing w:val="-2"/>
      <w:sz w:val="24"/>
      <w:szCs w:val="24"/>
      <w:lang w:val="en-GB" w:eastAsia="en-US"/>
    </w:rPr>
  </w:style>
  <w:style w:type="character" w:customStyle="1" w:styleId="Level1Char">
    <w:name w:val="Level 1 Char"/>
    <w:basedOn w:val="BodyTextIndent2Char"/>
    <w:link w:val="Level1"/>
    <w:rsid w:val="00F00D67"/>
    <w:rPr>
      <w:rFonts w:ascii="Arial" w:hAnsi="Arial" w:cs="Arial"/>
      <w:spacing w:val="-2"/>
      <w:sz w:val="24"/>
      <w:szCs w:val="24"/>
      <w:lang w:val="en-GB" w:eastAsia="en-US"/>
    </w:rPr>
  </w:style>
  <w:style w:type="paragraph" w:customStyle="1" w:styleId="Level2">
    <w:name w:val="Level 2"/>
    <w:basedOn w:val="Normal"/>
    <w:link w:val="Level2Char"/>
    <w:qFormat/>
    <w:rsid w:val="00F00D67"/>
    <w:pPr>
      <w:suppressAutoHyphens/>
      <w:spacing w:before="120"/>
      <w:ind w:left="1440" w:hanging="720"/>
    </w:pPr>
    <w:rPr>
      <w:rFonts w:cs="Arial"/>
      <w:spacing w:val="-2"/>
      <w:szCs w:val="24"/>
      <w:lang w:val="en-GB"/>
    </w:rPr>
  </w:style>
  <w:style w:type="character" w:customStyle="1" w:styleId="BodyTextIndent3Char">
    <w:name w:val="Body Text Indent 3 Char"/>
    <w:basedOn w:val="DefaultParagraphFont"/>
    <w:link w:val="BodyTextIndent3"/>
    <w:rsid w:val="00F00D67"/>
    <w:rPr>
      <w:rFonts w:ascii="Arial" w:hAnsi="Arial" w:cs="Arial"/>
      <w:spacing w:val="-2"/>
      <w:sz w:val="24"/>
      <w:szCs w:val="24"/>
      <w:lang w:val="en-GB" w:eastAsia="en-US"/>
    </w:rPr>
  </w:style>
  <w:style w:type="character" w:customStyle="1" w:styleId="ParagraphwithLevel1Char">
    <w:name w:val="Paragraph with Level 1 Char"/>
    <w:basedOn w:val="BodyTextIndent3Char"/>
    <w:link w:val="ParagraphwithLevel1"/>
    <w:rsid w:val="00F00D67"/>
    <w:rPr>
      <w:rFonts w:ascii="Arial" w:hAnsi="Arial" w:cs="Arial"/>
      <w:spacing w:val="-2"/>
      <w:sz w:val="24"/>
      <w:szCs w:val="24"/>
      <w:lang w:val="en-GB" w:eastAsia="en-US"/>
    </w:rPr>
  </w:style>
  <w:style w:type="paragraph" w:customStyle="1" w:styleId="ParagraphwithLevel2">
    <w:name w:val="Paragraph with Level 2"/>
    <w:basedOn w:val="Normal"/>
    <w:link w:val="ParagraphwithLevel2Char"/>
    <w:qFormat/>
    <w:rsid w:val="00F00D67"/>
    <w:pPr>
      <w:suppressAutoHyphens/>
      <w:spacing w:before="120"/>
      <w:ind w:left="1440"/>
    </w:pPr>
    <w:rPr>
      <w:rFonts w:cs="Arial"/>
      <w:szCs w:val="24"/>
      <w:lang w:val="en-GB"/>
    </w:rPr>
  </w:style>
  <w:style w:type="character" w:customStyle="1" w:styleId="Level2Char">
    <w:name w:val="Level 2 Char"/>
    <w:basedOn w:val="DefaultParagraphFont"/>
    <w:link w:val="Level2"/>
    <w:rsid w:val="00F00D67"/>
    <w:rPr>
      <w:rFonts w:ascii="Arial" w:hAnsi="Arial" w:cs="Arial"/>
      <w:spacing w:val="-2"/>
      <w:sz w:val="24"/>
      <w:szCs w:val="24"/>
      <w:lang w:val="en-GB" w:eastAsia="en-US"/>
    </w:rPr>
  </w:style>
  <w:style w:type="paragraph" w:customStyle="1" w:styleId="Level1Bullets">
    <w:name w:val="Level 1 Bullets"/>
    <w:basedOn w:val="Normal"/>
    <w:link w:val="Level1BulletsChar"/>
    <w:qFormat/>
    <w:rsid w:val="00F00D67"/>
    <w:pPr>
      <w:numPr>
        <w:numId w:val="1"/>
      </w:numPr>
      <w:suppressAutoHyphens/>
      <w:spacing w:before="120"/>
      <w:ind w:left="2160" w:hanging="720"/>
    </w:pPr>
    <w:rPr>
      <w:rFonts w:cs="Arial"/>
      <w:spacing w:val="-2"/>
      <w:szCs w:val="24"/>
      <w:lang w:val="en-GB"/>
    </w:rPr>
  </w:style>
  <w:style w:type="character" w:customStyle="1" w:styleId="ParagraphwithLevel2Char">
    <w:name w:val="Paragraph with Level 2 Char"/>
    <w:basedOn w:val="DefaultParagraphFont"/>
    <w:link w:val="ParagraphwithLevel2"/>
    <w:rsid w:val="00F00D67"/>
    <w:rPr>
      <w:rFonts w:ascii="Arial" w:hAnsi="Arial" w:cs="Arial"/>
      <w:sz w:val="24"/>
      <w:szCs w:val="24"/>
      <w:lang w:val="en-GB" w:eastAsia="en-US"/>
    </w:rPr>
  </w:style>
  <w:style w:type="paragraph" w:customStyle="1" w:styleId="ParagraphwithLevel1Bullets">
    <w:name w:val="Paragraph with Level 1 Bullets"/>
    <w:basedOn w:val="Normal"/>
    <w:link w:val="ParagraphwithLevel1BulletsChar"/>
    <w:qFormat/>
    <w:rsid w:val="00F00D67"/>
    <w:pPr>
      <w:suppressAutoHyphens/>
      <w:spacing w:before="120"/>
      <w:ind w:left="2160"/>
    </w:pPr>
    <w:rPr>
      <w:rFonts w:cs="Arial"/>
      <w:szCs w:val="24"/>
      <w:lang w:val="en-GB"/>
    </w:rPr>
  </w:style>
  <w:style w:type="character" w:customStyle="1" w:styleId="Level1BulletsChar">
    <w:name w:val="Level 1 Bullets Char"/>
    <w:basedOn w:val="DefaultParagraphFont"/>
    <w:link w:val="Level1Bullets"/>
    <w:rsid w:val="00F00D67"/>
    <w:rPr>
      <w:rFonts w:ascii="Arial" w:hAnsi="Arial" w:cs="Arial"/>
      <w:spacing w:val="-2"/>
      <w:sz w:val="24"/>
      <w:szCs w:val="24"/>
      <w:lang w:val="en-GB" w:eastAsia="en-US"/>
    </w:rPr>
  </w:style>
  <w:style w:type="paragraph" w:customStyle="1" w:styleId="Level2Bullets">
    <w:name w:val="Level 2 Bullets"/>
    <w:basedOn w:val="Normal"/>
    <w:link w:val="Level2BulletsChar"/>
    <w:qFormat/>
    <w:rsid w:val="00F00D67"/>
    <w:pPr>
      <w:numPr>
        <w:numId w:val="3"/>
      </w:numPr>
      <w:suppressAutoHyphens/>
      <w:spacing w:before="120"/>
      <w:ind w:left="2880" w:hanging="720"/>
    </w:pPr>
    <w:rPr>
      <w:rFonts w:cs="Arial"/>
      <w:spacing w:val="-2"/>
      <w:szCs w:val="24"/>
      <w:lang w:val="en-GB"/>
    </w:rPr>
  </w:style>
  <w:style w:type="character" w:customStyle="1" w:styleId="ParagraphwithLevel1BulletsChar">
    <w:name w:val="Paragraph with Level 1 Bullets Char"/>
    <w:basedOn w:val="DefaultParagraphFont"/>
    <w:link w:val="ParagraphwithLevel1Bullets"/>
    <w:rsid w:val="00F00D67"/>
    <w:rPr>
      <w:rFonts w:ascii="Arial" w:hAnsi="Arial" w:cs="Arial"/>
      <w:sz w:val="24"/>
      <w:szCs w:val="24"/>
      <w:lang w:val="en-GB" w:eastAsia="en-US"/>
    </w:rPr>
  </w:style>
  <w:style w:type="paragraph" w:customStyle="1" w:styleId="ParagraphwithLevel2Bullets">
    <w:name w:val="Paragraph with Level 2 Bullets"/>
    <w:basedOn w:val="Normal"/>
    <w:link w:val="ParagraphwithLevel2BulletsChar"/>
    <w:qFormat/>
    <w:rsid w:val="00F00D67"/>
    <w:pPr>
      <w:suppressAutoHyphens/>
      <w:spacing w:before="120"/>
      <w:ind w:left="2880"/>
    </w:pPr>
    <w:rPr>
      <w:rFonts w:cs="Arial"/>
      <w:szCs w:val="24"/>
      <w:lang w:val="en-GB"/>
    </w:rPr>
  </w:style>
  <w:style w:type="character" w:customStyle="1" w:styleId="Level2BulletsChar">
    <w:name w:val="Level 2 Bullets Char"/>
    <w:basedOn w:val="DefaultParagraphFont"/>
    <w:link w:val="Level2Bullets"/>
    <w:rsid w:val="00F00D67"/>
    <w:rPr>
      <w:rFonts w:ascii="Arial" w:hAnsi="Arial" w:cs="Arial"/>
      <w:spacing w:val="-2"/>
      <w:sz w:val="24"/>
      <w:szCs w:val="24"/>
      <w:lang w:val="en-GB" w:eastAsia="en-US"/>
    </w:rPr>
  </w:style>
  <w:style w:type="paragraph" w:styleId="ListParagraph">
    <w:name w:val="List Paragraph"/>
    <w:basedOn w:val="Normal"/>
    <w:link w:val="ListParagraphChar"/>
    <w:uiPriority w:val="34"/>
    <w:qFormat/>
    <w:rsid w:val="002A24A8"/>
    <w:pPr>
      <w:ind w:left="720"/>
      <w:contextualSpacing/>
    </w:pPr>
  </w:style>
  <w:style w:type="character" w:customStyle="1" w:styleId="ParagraphwithLevel2BulletsChar">
    <w:name w:val="Paragraph with Level 2 Bullets Char"/>
    <w:basedOn w:val="DefaultParagraphFont"/>
    <w:link w:val="ParagraphwithLevel2Bullets"/>
    <w:rsid w:val="00F00D67"/>
    <w:rPr>
      <w:rFonts w:ascii="Arial" w:hAnsi="Arial" w:cs="Arial"/>
      <w:sz w:val="24"/>
      <w:szCs w:val="24"/>
      <w:lang w:val="en-GB" w:eastAsia="en-US"/>
    </w:rPr>
  </w:style>
  <w:style w:type="paragraph" w:customStyle="1" w:styleId="ArticleHeading">
    <w:name w:val="Article Heading"/>
    <w:basedOn w:val="ListParagraph"/>
    <w:link w:val="ArticleHeadingChar"/>
    <w:autoRedefine/>
    <w:qFormat/>
    <w:rsid w:val="00384FA9"/>
    <w:pPr>
      <w:numPr>
        <w:numId w:val="4"/>
      </w:numPr>
      <w:suppressAutoHyphens/>
      <w:spacing w:before="360" w:line="240" w:lineRule="atLeast"/>
      <w:ind w:left="1080" w:right="-274" w:hanging="1080"/>
      <w:contextualSpacing w:val="0"/>
    </w:pPr>
    <w:rPr>
      <w:rFonts w:ascii="Arial Bold" w:eastAsia="Calibri" w:hAnsi="Arial Bold" w:cs="Arial"/>
      <w:b/>
      <w:caps/>
    </w:rPr>
  </w:style>
  <w:style w:type="paragraph" w:customStyle="1" w:styleId="SubArticleHeading">
    <w:name w:val="Sub Article Heading"/>
    <w:basedOn w:val="Normal"/>
    <w:link w:val="SubArticleHeadingChar"/>
    <w:autoRedefine/>
    <w:qFormat/>
    <w:rsid w:val="00384FA9"/>
    <w:pPr>
      <w:numPr>
        <w:ilvl w:val="1"/>
        <w:numId w:val="4"/>
      </w:numPr>
      <w:suppressAutoHyphens/>
      <w:spacing w:before="240"/>
      <w:ind w:left="1080" w:hanging="1080"/>
    </w:pPr>
    <w:rPr>
      <w:rFonts w:cs="Arial"/>
      <w:b/>
      <w:spacing w:val="-2"/>
      <w:szCs w:val="24"/>
      <w:lang w:val="en-GB"/>
    </w:rPr>
  </w:style>
  <w:style w:type="character" w:customStyle="1" w:styleId="ListParagraphChar">
    <w:name w:val="List Paragraph Char"/>
    <w:basedOn w:val="DefaultParagraphFont"/>
    <w:link w:val="ListParagraph"/>
    <w:uiPriority w:val="34"/>
    <w:rsid w:val="002A24A8"/>
    <w:rPr>
      <w:sz w:val="24"/>
      <w:lang w:val="en-US" w:eastAsia="en-US"/>
    </w:rPr>
  </w:style>
  <w:style w:type="character" w:customStyle="1" w:styleId="ArticleHeadingChar">
    <w:name w:val="Article Heading Char"/>
    <w:basedOn w:val="ListParagraphChar"/>
    <w:link w:val="ArticleHeading"/>
    <w:rsid w:val="00384FA9"/>
    <w:rPr>
      <w:rFonts w:ascii="Arial Bold" w:eastAsia="Calibri" w:hAnsi="Arial Bold" w:cs="Arial"/>
      <w:b/>
      <w:caps/>
      <w:sz w:val="24"/>
      <w:lang w:val="en-US" w:eastAsia="en-US"/>
    </w:rPr>
  </w:style>
  <w:style w:type="paragraph" w:customStyle="1" w:styleId="SubArticleText">
    <w:name w:val="Sub Article Text"/>
    <w:basedOn w:val="SubArticleHeading"/>
    <w:link w:val="SubArticleTextChar"/>
    <w:autoRedefine/>
    <w:qFormat/>
    <w:rsid w:val="00446431"/>
    <w:pPr>
      <w:tabs>
        <w:tab w:val="clear" w:pos="1800"/>
      </w:tabs>
    </w:pPr>
    <w:rPr>
      <w:b w:val="0"/>
    </w:rPr>
  </w:style>
  <w:style w:type="character" w:customStyle="1" w:styleId="SubArticleHeadingChar">
    <w:name w:val="Sub Article Heading Char"/>
    <w:basedOn w:val="DefaultParagraphFont"/>
    <w:link w:val="SubArticleHeading"/>
    <w:rsid w:val="00384FA9"/>
    <w:rPr>
      <w:rFonts w:ascii="Arial" w:hAnsi="Arial" w:cs="Arial"/>
      <w:b/>
      <w:spacing w:val="-2"/>
      <w:sz w:val="24"/>
      <w:szCs w:val="24"/>
      <w:lang w:val="en-GB" w:eastAsia="en-US"/>
    </w:rPr>
  </w:style>
  <w:style w:type="paragraph" w:customStyle="1" w:styleId="SubArticleHeading2">
    <w:name w:val="Sub Article Heading 2"/>
    <w:basedOn w:val="Normal"/>
    <w:link w:val="SubArticleHeading2Char"/>
    <w:autoRedefine/>
    <w:qFormat/>
    <w:rsid w:val="00392FBC"/>
    <w:pPr>
      <w:numPr>
        <w:ilvl w:val="2"/>
        <w:numId w:val="4"/>
      </w:numPr>
      <w:tabs>
        <w:tab w:val="left" w:pos="1800"/>
      </w:tabs>
      <w:suppressAutoHyphens/>
      <w:spacing w:before="240"/>
      <w:ind w:left="1080" w:hanging="1080"/>
    </w:pPr>
    <w:rPr>
      <w:rFonts w:cs="Arial"/>
      <w:spacing w:val="-2"/>
      <w:szCs w:val="24"/>
      <w:lang w:val="en-GB"/>
    </w:rPr>
  </w:style>
  <w:style w:type="character" w:customStyle="1" w:styleId="SubArticleTextChar">
    <w:name w:val="Sub Article Text Char"/>
    <w:basedOn w:val="DefaultParagraphFont"/>
    <w:link w:val="SubArticleText"/>
    <w:rsid w:val="00446431"/>
    <w:rPr>
      <w:rFonts w:ascii="Arial" w:hAnsi="Arial" w:cs="Arial"/>
      <w:spacing w:val="-2"/>
      <w:sz w:val="24"/>
      <w:szCs w:val="24"/>
      <w:lang w:val="en-GB" w:eastAsia="en-US"/>
    </w:rPr>
  </w:style>
  <w:style w:type="paragraph" w:customStyle="1" w:styleId="SubArticleText2">
    <w:name w:val="Sub Article Text 2"/>
    <w:basedOn w:val="Normal"/>
    <w:link w:val="SubArticleText2Char"/>
    <w:qFormat/>
    <w:rsid w:val="008A6DDA"/>
    <w:pPr>
      <w:suppressAutoHyphens/>
      <w:spacing w:before="240"/>
    </w:pPr>
    <w:rPr>
      <w:rFonts w:cs="Arial"/>
      <w:spacing w:val="-2"/>
      <w:szCs w:val="24"/>
      <w:lang w:val="en-GB"/>
    </w:rPr>
  </w:style>
  <w:style w:type="character" w:customStyle="1" w:styleId="SubArticleHeading2Char">
    <w:name w:val="Sub Article Heading 2 Char"/>
    <w:basedOn w:val="DefaultParagraphFont"/>
    <w:link w:val="SubArticleHeading2"/>
    <w:rsid w:val="00392FBC"/>
    <w:rPr>
      <w:rFonts w:ascii="Arial" w:hAnsi="Arial" w:cs="Arial"/>
      <w:spacing w:val="-2"/>
      <w:sz w:val="24"/>
      <w:szCs w:val="24"/>
      <w:lang w:val="en-GB" w:eastAsia="en-US"/>
    </w:rPr>
  </w:style>
  <w:style w:type="paragraph" w:customStyle="1" w:styleId="UnnumberedParagraph">
    <w:name w:val="Unnumbered Paragraph"/>
    <w:basedOn w:val="StandardLevel1"/>
    <w:link w:val="UnnumberedParagraphChar"/>
    <w:autoRedefine/>
    <w:qFormat/>
    <w:rsid w:val="00384FA9"/>
    <w:pPr>
      <w:numPr>
        <w:ilvl w:val="0"/>
        <w:numId w:val="0"/>
      </w:numPr>
      <w:ind w:left="1080"/>
    </w:pPr>
    <w:rPr>
      <w:rFonts w:eastAsia="Calibri"/>
    </w:rPr>
  </w:style>
  <w:style w:type="character" w:customStyle="1" w:styleId="SubArticleText2Char">
    <w:name w:val="Sub Article Text 2 Char"/>
    <w:basedOn w:val="DefaultParagraphFont"/>
    <w:link w:val="SubArticleText2"/>
    <w:rsid w:val="008A6DDA"/>
    <w:rPr>
      <w:rFonts w:ascii="Arial" w:hAnsi="Arial" w:cs="Arial"/>
      <w:spacing w:val="-2"/>
      <w:sz w:val="24"/>
      <w:szCs w:val="24"/>
      <w:lang w:val="en-GB" w:eastAsia="en-US"/>
    </w:rPr>
  </w:style>
  <w:style w:type="paragraph" w:customStyle="1" w:styleId="StandardLevel1">
    <w:name w:val="Standard Level 1"/>
    <w:basedOn w:val="Normal"/>
    <w:link w:val="StandardLevel1Char"/>
    <w:autoRedefine/>
    <w:qFormat/>
    <w:rsid w:val="004B43E8"/>
    <w:pPr>
      <w:numPr>
        <w:ilvl w:val="3"/>
        <w:numId w:val="4"/>
      </w:numPr>
      <w:suppressAutoHyphens/>
      <w:spacing w:before="240"/>
    </w:pPr>
    <w:rPr>
      <w:rFonts w:cs="Arial"/>
      <w:spacing w:val="-2"/>
      <w:szCs w:val="24"/>
      <w:lang w:val="en-GB"/>
    </w:rPr>
  </w:style>
  <w:style w:type="character" w:customStyle="1" w:styleId="UnnumberedParagraphChar">
    <w:name w:val="Unnumbered Paragraph Char"/>
    <w:basedOn w:val="DefaultParagraphFont"/>
    <w:link w:val="UnnumberedParagraph"/>
    <w:rsid w:val="00384FA9"/>
    <w:rPr>
      <w:rFonts w:ascii="Arial" w:eastAsia="Calibri" w:hAnsi="Arial" w:cs="Arial"/>
      <w:spacing w:val="-2"/>
      <w:sz w:val="24"/>
      <w:szCs w:val="24"/>
      <w:lang w:val="en-GB" w:eastAsia="en-US"/>
    </w:rPr>
  </w:style>
  <w:style w:type="paragraph" w:customStyle="1" w:styleId="ParagraphwithStandardLevel1">
    <w:name w:val="Paragraph with Standard Level 1"/>
    <w:basedOn w:val="StandardLevel1"/>
    <w:link w:val="ParagraphwithStandardLevel1Char"/>
    <w:qFormat/>
    <w:rsid w:val="009D0F9C"/>
    <w:pPr>
      <w:numPr>
        <w:ilvl w:val="0"/>
        <w:numId w:val="0"/>
      </w:numPr>
      <w:spacing w:before="120"/>
      <w:ind w:left="2520"/>
    </w:pPr>
  </w:style>
  <w:style w:type="character" w:customStyle="1" w:styleId="StandardLevel1Char">
    <w:name w:val="Standard Level 1 Char"/>
    <w:basedOn w:val="DefaultParagraphFont"/>
    <w:link w:val="StandardLevel1"/>
    <w:rsid w:val="00D079D6"/>
    <w:rPr>
      <w:rFonts w:ascii="Arial" w:hAnsi="Arial" w:cs="Arial"/>
      <w:spacing w:val="-2"/>
      <w:sz w:val="24"/>
      <w:szCs w:val="24"/>
      <w:lang w:val="en-GB" w:eastAsia="en-US"/>
    </w:rPr>
  </w:style>
  <w:style w:type="paragraph" w:customStyle="1" w:styleId="StandardLevel2">
    <w:name w:val="Standard Level 2"/>
    <w:basedOn w:val="Normal"/>
    <w:link w:val="StandardLevel2Char"/>
    <w:autoRedefine/>
    <w:qFormat/>
    <w:rsid w:val="002F17D6"/>
    <w:pPr>
      <w:numPr>
        <w:ilvl w:val="4"/>
        <w:numId w:val="4"/>
      </w:numPr>
      <w:suppressAutoHyphens/>
      <w:spacing w:before="120"/>
    </w:pPr>
    <w:rPr>
      <w:rFonts w:cs="Arial"/>
      <w:spacing w:val="-2"/>
      <w:szCs w:val="24"/>
      <w:lang w:val="en-GB"/>
    </w:rPr>
  </w:style>
  <w:style w:type="character" w:customStyle="1" w:styleId="ParagraphwithStandardLevel1Char">
    <w:name w:val="Paragraph with Standard Level 1 Char"/>
    <w:basedOn w:val="DefaultParagraphFont"/>
    <w:link w:val="ParagraphwithStandardLevel1"/>
    <w:rsid w:val="009D0F9C"/>
    <w:rPr>
      <w:rFonts w:ascii="Arial" w:hAnsi="Arial" w:cs="Arial"/>
      <w:spacing w:val="-2"/>
      <w:sz w:val="24"/>
      <w:szCs w:val="24"/>
      <w:lang w:val="en-GB" w:eastAsia="en-US"/>
    </w:rPr>
  </w:style>
  <w:style w:type="paragraph" w:customStyle="1" w:styleId="ParagraphwithStandardLevel2">
    <w:name w:val="Paragraph with Standard Level 2"/>
    <w:basedOn w:val="StandardLevel2"/>
    <w:link w:val="ParagraphwithStandardLevel2Char"/>
    <w:qFormat/>
    <w:rsid w:val="009D0F9C"/>
    <w:pPr>
      <w:numPr>
        <w:ilvl w:val="0"/>
        <w:numId w:val="0"/>
      </w:numPr>
      <w:ind w:left="3240"/>
    </w:pPr>
  </w:style>
  <w:style w:type="character" w:customStyle="1" w:styleId="StandardLevel2Char">
    <w:name w:val="Standard Level 2 Char"/>
    <w:basedOn w:val="DefaultParagraphFont"/>
    <w:link w:val="StandardLevel2"/>
    <w:rsid w:val="002F17D6"/>
    <w:rPr>
      <w:rFonts w:ascii="Arial" w:hAnsi="Arial" w:cs="Arial"/>
      <w:spacing w:val="-2"/>
      <w:sz w:val="24"/>
      <w:szCs w:val="24"/>
      <w:lang w:val="en-GB" w:eastAsia="en-US"/>
    </w:rPr>
  </w:style>
  <w:style w:type="paragraph" w:customStyle="1" w:styleId="StandardLevel1Bullets">
    <w:name w:val="Standard Level 1 Bullets"/>
    <w:basedOn w:val="Normal"/>
    <w:link w:val="StandardLevel1BulletsChar"/>
    <w:qFormat/>
    <w:rsid w:val="004B43E8"/>
    <w:pPr>
      <w:numPr>
        <w:ilvl w:val="5"/>
        <w:numId w:val="4"/>
      </w:numPr>
      <w:suppressAutoHyphens/>
      <w:spacing w:before="120"/>
    </w:pPr>
    <w:rPr>
      <w:rFonts w:cs="Arial"/>
      <w:spacing w:val="-2"/>
      <w:szCs w:val="24"/>
      <w:lang w:val="en-GB"/>
    </w:rPr>
  </w:style>
  <w:style w:type="character" w:customStyle="1" w:styleId="ParagraphwithStandardLevel2Char">
    <w:name w:val="Paragraph with Standard Level 2 Char"/>
    <w:basedOn w:val="DefaultParagraphFont"/>
    <w:link w:val="ParagraphwithStandardLevel2"/>
    <w:rsid w:val="009D0F9C"/>
    <w:rPr>
      <w:rFonts w:ascii="Arial" w:hAnsi="Arial" w:cs="Arial"/>
      <w:spacing w:val="-2"/>
      <w:sz w:val="24"/>
      <w:szCs w:val="24"/>
      <w:lang w:val="en-GB" w:eastAsia="en-US"/>
    </w:rPr>
  </w:style>
  <w:style w:type="paragraph" w:customStyle="1" w:styleId="ParagraphwithStandardLevel1Bullets">
    <w:name w:val="Paragraph with Standard Level 1 Bullets"/>
    <w:basedOn w:val="StandardLevel1Bullets"/>
    <w:link w:val="ParagraphwithStandardLevel1BulletsChar"/>
    <w:qFormat/>
    <w:rsid w:val="009D0F9C"/>
    <w:pPr>
      <w:numPr>
        <w:ilvl w:val="0"/>
        <w:numId w:val="0"/>
      </w:numPr>
      <w:ind w:left="3960"/>
    </w:pPr>
  </w:style>
  <w:style w:type="character" w:customStyle="1" w:styleId="StandardLevel1BulletsChar">
    <w:name w:val="Standard Level 1 Bullets Char"/>
    <w:basedOn w:val="DefaultParagraphFont"/>
    <w:link w:val="StandardLevel1Bullets"/>
    <w:rsid w:val="00CE1CCA"/>
    <w:rPr>
      <w:rFonts w:ascii="Arial" w:hAnsi="Arial" w:cs="Arial"/>
      <w:spacing w:val="-2"/>
      <w:sz w:val="24"/>
      <w:szCs w:val="24"/>
      <w:lang w:val="en-GB" w:eastAsia="en-US"/>
    </w:rPr>
  </w:style>
  <w:style w:type="paragraph" w:customStyle="1" w:styleId="StandardLevel2Bullets">
    <w:name w:val="Standard Level 2 Bullets"/>
    <w:basedOn w:val="Normal"/>
    <w:link w:val="StandardLevel2BulletsChar"/>
    <w:qFormat/>
    <w:rsid w:val="004B43E8"/>
    <w:pPr>
      <w:numPr>
        <w:ilvl w:val="6"/>
        <w:numId w:val="4"/>
      </w:numPr>
      <w:suppressAutoHyphens/>
      <w:spacing w:before="120"/>
    </w:pPr>
    <w:rPr>
      <w:rFonts w:cs="Arial"/>
      <w:spacing w:val="-2"/>
      <w:szCs w:val="24"/>
      <w:lang w:val="en-GB"/>
    </w:rPr>
  </w:style>
  <w:style w:type="character" w:customStyle="1" w:styleId="ParagraphwithStandardLevel1BulletsChar">
    <w:name w:val="Paragraph with Standard Level 1 Bullets Char"/>
    <w:basedOn w:val="DefaultParagraphFont"/>
    <w:link w:val="ParagraphwithStandardLevel1Bullets"/>
    <w:rsid w:val="009D0F9C"/>
    <w:rPr>
      <w:rFonts w:ascii="Arial" w:hAnsi="Arial" w:cs="Arial"/>
      <w:spacing w:val="-2"/>
      <w:sz w:val="24"/>
      <w:szCs w:val="24"/>
      <w:lang w:val="en-GB" w:eastAsia="en-US"/>
    </w:rPr>
  </w:style>
  <w:style w:type="paragraph" w:customStyle="1" w:styleId="ParagraphwithStandardLevel2Bullets">
    <w:name w:val="Paragraph with Standard Level 2 Bullets"/>
    <w:basedOn w:val="StandardLevel2Bullets"/>
    <w:link w:val="ParagraphwithStandardLevel2BulletsChar"/>
    <w:qFormat/>
    <w:rsid w:val="009D0F9C"/>
    <w:pPr>
      <w:numPr>
        <w:ilvl w:val="0"/>
        <w:numId w:val="0"/>
      </w:numPr>
      <w:ind w:left="4680"/>
    </w:pPr>
  </w:style>
  <w:style w:type="character" w:customStyle="1" w:styleId="StandardLevel2BulletsChar">
    <w:name w:val="Standard Level 2 Bullets Char"/>
    <w:basedOn w:val="DefaultParagraphFont"/>
    <w:link w:val="StandardLevel2Bullets"/>
    <w:rsid w:val="00CE1CCA"/>
    <w:rPr>
      <w:rFonts w:ascii="Arial" w:hAnsi="Arial" w:cs="Arial"/>
      <w:spacing w:val="-2"/>
      <w:sz w:val="24"/>
      <w:szCs w:val="24"/>
      <w:lang w:val="en-GB" w:eastAsia="en-US"/>
    </w:rPr>
  </w:style>
  <w:style w:type="paragraph" w:customStyle="1" w:styleId="ScheduleHeading">
    <w:name w:val="Schedule Heading"/>
    <w:basedOn w:val="Normal"/>
    <w:link w:val="ScheduleHeadingChar"/>
    <w:qFormat/>
    <w:rsid w:val="00140B6E"/>
    <w:pPr>
      <w:suppressAutoHyphens/>
      <w:spacing w:before="360" w:after="240"/>
      <w:jc w:val="center"/>
    </w:pPr>
    <w:rPr>
      <w:rFonts w:cs="Arial"/>
      <w:b/>
      <w:szCs w:val="24"/>
    </w:rPr>
  </w:style>
  <w:style w:type="character" w:customStyle="1" w:styleId="ParagraphwithStandardLevel2BulletsChar">
    <w:name w:val="Paragraph with Standard Level 2 Bullets Char"/>
    <w:basedOn w:val="DefaultParagraphFont"/>
    <w:link w:val="ParagraphwithStandardLevel2Bullets"/>
    <w:rsid w:val="009D0F9C"/>
    <w:rPr>
      <w:rFonts w:ascii="Arial" w:hAnsi="Arial" w:cs="Arial"/>
      <w:spacing w:val="-2"/>
      <w:sz w:val="24"/>
      <w:szCs w:val="24"/>
      <w:lang w:val="en-GB" w:eastAsia="en-US"/>
    </w:rPr>
  </w:style>
  <w:style w:type="paragraph" w:customStyle="1" w:styleId="AppendixHeading">
    <w:name w:val="Appendix Heading"/>
    <w:basedOn w:val="Normal"/>
    <w:link w:val="AppendixHeadingChar"/>
    <w:qFormat/>
    <w:rsid w:val="00140B6E"/>
    <w:pPr>
      <w:suppressAutoHyphens/>
      <w:spacing w:before="360" w:after="240"/>
      <w:jc w:val="center"/>
    </w:pPr>
    <w:rPr>
      <w:rFonts w:cs="Arial"/>
      <w:b/>
      <w:szCs w:val="24"/>
    </w:rPr>
  </w:style>
  <w:style w:type="character" w:customStyle="1" w:styleId="ScheduleHeadingChar">
    <w:name w:val="Schedule Heading Char"/>
    <w:basedOn w:val="DefaultParagraphFont"/>
    <w:link w:val="ScheduleHeading"/>
    <w:rsid w:val="00140B6E"/>
    <w:rPr>
      <w:rFonts w:ascii="Arial" w:hAnsi="Arial" w:cs="Arial"/>
      <w:b/>
      <w:sz w:val="24"/>
      <w:szCs w:val="24"/>
      <w:lang w:val="en-US" w:eastAsia="en-US"/>
    </w:rPr>
  </w:style>
  <w:style w:type="paragraph" w:customStyle="1" w:styleId="LOUHeading">
    <w:name w:val="LOU Heading"/>
    <w:basedOn w:val="Normal"/>
    <w:link w:val="LOUHeadingChar"/>
    <w:qFormat/>
    <w:rsid w:val="00140B6E"/>
    <w:pPr>
      <w:suppressAutoHyphens/>
      <w:spacing w:before="360"/>
      <w:jc w:val="center"/>
    </w:pPr>
    <w:rPr>
      <w:rFonts w:cs="Arial"/>
      <w:b/>
      <w:szCs w:val="24"/>
    </w:rPr>
  </w:style>
  <w:style w:type="character" w:customStyle="1" w:styleId="AppendixHeadingChar">
    <w:name w:val="Appendix Heading Char"/>
    <w:basedOn w:val="DefaultParagraphFont"/>
    <w:link w:val="AppendixHeading"/>
    <w:rsid w:val="00140B6E"/>
    <w:rPr>
      <w:rFonts w:ascii="Arial" w:hAnsi="Arial" w:cs="Arial"/>
      <w:b/>
      <w:sz w:val="24"/>
      <w:szCs w:val="24"/>
      <w:lang w:val="en-US" w:eastAsia="en-US"/>
    </w:rPr>
  </w:style>
  <w:style w:type="paragraph" w:customStyle="1" w:styleId="SigningPageHeading">
    <w:name w:val="Signing Page Heading"/>
    <w:basedOn w:val="Normal"/>
    <w:link w:val="SigningPageHeadingChar"/>
    <w:qFormat/>
    <w:rsid w:val="00140B6E"/>
    <w:pPr>
      <w:spacing w:before="360" w:after="360"/>
      <w:jc w:val="center"/>
    </w:pPr>
    <w:rPr>
      <w:rFonts w:cs="Arial"/>
      <w:b/>
      <w:spacing w:val="-2"/>
      <w:szCs w:val="24"/>
    </w:rPr>
  </w:style>
  <w:style w:type="character" w:customStyle="1" w:styleId="LOUHeadingChar">
    <w:name w:val="LOU Heading Char"/>
    <w:basedOn w:val="DefaultParagraphFont"/>
    <w:link w:val="LOUHeading"/>
    <w:rsid w:val="00140B6E"/>
    <w:rPr>
      <w:rFonts w:ascii="Arial" w:hAnsi="Arial" w:cs="Arial"/>
      <w:b/>
      <w:sz w:val="24"/>
      <w:szCs w:val="24"/>
      <w:lang w:val="en-US" w:eastAsia="en-US"/>
    </w:rPr>
  </w:style>
  <w:style w:type="paragraph" w:styleId="TOC3">
    <w:name w:val="toc 3"/>
    <w:basedOn w:val="Normal"/>
    <w:next w:val="Normal"/>
    <w:autoRedefine/>
    <w:uiPriority w:val="39"/>
    <w:rsid w:val="00140B6E"/>
    <w:pPr>
      <w:ind w:left="240"/>
    </w:pPr>
    <w:rPr>
      <w:rFonts w:asciiTheme="minorHAnsi" w:hAnsiTheme="minorHAnsi"/>
      <w:sz w:val="20"/>
    </w:rPr>
  </w:style>
  <w:style w:type="character" w:customStyle="1" w:styleId="SigningPageHeadingChar">
    <w:name w:val="Signing Page Heading Char"/>
    <w:basedOn w:val="DefaultParagraphFont"/>
    <w:link w:val="SigningPageHeading"/>
    <w:rsid w:val="00140B6E"/>
    <w:rPr>
      <w:rFonts w:ascii="Arial" w:hAnsi="Arial" w:cs="Arial"/>
      <w:b/>
      <w:spacing w:val="-2"/>
      <w:sz w:val="24"/>
      <w:szCs w:val="24"/>
      <w:lang w:val="en-US" w:eastAsia="en-US"/>
    </w:rPr>
  </w:style>
  <w:style w:type="paragraph" w:styleId="TOC4">
    <w:name w:val="toc 4"/>
    <w:basedOn w:val="Normal"/>
    <w:next w:val="Normal"/>
    <w:autoRedefine/>
    <w:uiPriority w:val="39"/>
    <w:rsid w:val="00140B6E"/>
    <w:pPr>
      <w:ind w:left="480"/>
    </w:pPr>
    <w:rPr>
      <w:rFonts w:asciiTheme="minorHAnsi" w:hAnsiTheme="minorHAnsi"/>
      <w:sz w:val="20"/>
    </w:rPr>
  </w:style>
  <w:style w:type="paragraph" w:styleId="TOC5">
    <w:name w:val="toc 5"/>
    <w:basedOn w:val="Normal"/>
    <w:next w:val="Normal"/>
    <w:autoRedefine/>
    <w:uiPriority w:val="39"/>
    <w:rsid w:val="00140B6E"/>
    <w:pPr>
      <w:ind w:left="720"/>
    </w:pPr>
    <w:rPr>
      <w:rFonts w:asciiTheme="minorHAnsi" w:hAnsiTheme="minorHAnsi"/>
      <w:sz w:val="20"/>
    </w:rPr>
  </w:style>
  <w:style w:type="paragraph" w:styleId="TOC6">
    <w:name w:val="toc 6"/>
    <w:basedOn w:val="Normal"/>
    <w:next w:val="Normal"/>
    <w:autoRedefine/>
    <w:uiPriority w:val="39"/>
    <w:rsid w:val="00140B6E"/>
    <w:pPr>
      <w:ind w:left="960"/>
    </w:pPr>
    <w:rPr>
      <w:rFonts w:asciiTheme="minorHAnsi" w:hAnsiTheme="minorHAnsi"/>
      <w:sz w:val="20"/>
    </w:rPr>
  </w:style>
  <w:style w:type="paragraph" w:styleId="TOC7">
    <w:name w:val="toc 7"/>
    <w:basedOn w:val="Normal"/>
    <w:next w:val="Normal"/>
    <w:autoRedefine/>
    <w:uiPriority w:val="39"/>
    <w:rsid w:val="00140B6E"/>
    <w:pPr>
      <w:ind w:left="1200"/>
    </w:pPr>
    <w:rPr>
      <w:rFonts w:asciiTheme="minorHAnsi" w:hAnsiTheme="minorHAnsi"/>
      <w:sz w:val="20"/>
    </w:rPr>
  </w:style>
  <w:style w:type="paragraph" w:styleId="TOC8">
    <w:name w:val="toc 8"/>
    <w:basedOn w:val="Normal"/>
    <w:next w:val="Normal"/>
    <w:autoRedefine/>
    <w:uiPriority w:val="39"/>
    <w:rsid w:val="00140B6E"/>
    <w:pPr>
      <w:ind w:left="1440"/>
    </w:pPr>
    <w:rPr>
      <w:rFonts w:asciiTheme="minorHAnsi" w:hAnsiTheme="minorHAnsi"/>
      <w:sz w:val="20"/>
    </w:rPr>
  </w:style>
  <w:style w:type="paragraph" w:styleId="TOC9">
    <w:name w:val="toc 9"/>
    <w:basedOn w:val="Normal"/>
    <w:next w:val="Normal"/>
    <w:autoRedefine/>
    <w:uiPriority w:val="39"/>
    <w:rsid w:val="00140B6E"/>
    <w:pPr>
      <w:ind w:left="1680"/>
    </w:pPr>
    <w:rPr>
      <w:rFonts w:asciiTheme="minorHAnsi" w:hAnsiTheme="minorHAnsi"/>
      <w:sz w:val="20"/>
    </w:rPr>
  </w:style>
  <w:style w:type="numbering" w:customStyle="1" w:styleId="CBAArticleListStyle">
    <w:name w:val="CBA Article List Style"/>
    <w:uiPriority w:val="99"/>
    <w:rsid w:val="001C0DC2"/>
    <w:pPr>
      <w:numPr>
        <w:numId w:val="5"/>
      </w:numPr>
    </w:pPr>
  </w:style>
  <w:style w:type="paragraph" w:customStyle="1" w:styleId="CoverTitle">
    <w:name w:val="Cover Title"/>
    <w:basedOn w:val="BasicParagraph"/>
    <w:next w:val="BasicParagraph"/>
    <w:rsid w:val="00AD4F46"/>
    <w:pPr>
      <w:spacing w:after="0" w:line="620" w:lineRule="atLeast"/>
    </w:pPr>
    <w:rPr>
      <w:b/>
      <w:noProof w:val="0"/>
      <w:sz w:val="52"/>
    </w:rPr>
  </w:style>
  <w:style w:type="paragraph" w:customStyle="1" w:styleId="BasicParagraph">
    <w:name w:val="Basic Paragraph"/>
    <w:rsid w:val="00AD4F46"/>
    <w:pPr>
      <w:suppressAutoHyphens/>
      <w:spacing w:after="120" w:line="300" w:lineRule="atLeast"/>
    </w:pPr>
    <w:rPr>
      <w:rFonts w:ascii="Arial" w:hAnsi="Arial"/>
      <w:noProof/>
      <w:sz w:val="24"/>
      <w:lang w:val="en-US" w:eastAsia="en-US"/>
    </w:rPr>
  </w:style>
  <w:style w:type="paragraph" w:styleId="NoSpacing">
    <w:name w:val="No Spacing"/>
    <w:link w:val="NoSpacingChar"/>
    <w:uiPriority w:val="1"/>
    <w:qFormat/>
    <w:rsid w:val="000A612C"/>
    <w:rPr>
      <w:rFonts w:ascii="Arial" w:eastAsia="Calibri" w:hAnsi="Arial"/>
      <w:sz w:val="24"/>
      <w:szCs w:val="22"/>
      <w:lang w:eastAsia="en-US"/>
    </w:rPr>
  </w:style>
  <w:style w:type="character" w:customStyle="1" w:styleId="Heading6Char">
    <w:name w:val="Heading 6 Char"/>
    <w:basedOn w:val="DefaultParagraphFont"/>
    <w:link w:val="Heading6"/>
    <w:rsid w:val="004346BC"/>
  </w:style>
  <w:style w:type="character" w:customStyle="1" w:styleId="HeaderChar">
    <w:name w:val="Header Char"/>
    <w:link w:val="Header"/>
    <w:rsid w:val="004346BC"/>
    <w:rPr>
      <w:rFonts w:ascii="Arial" w:hAnsi="Arial"/>
      <w:sz w:val="24"/>
      <w:lang w:val="en-US" w:eastAsia="en-US"/>
    </w:rPr>
  </w:style>
  <w:style w:type="paragraph" w:styleId="BodyText">
    <w:name w:val="Body Text"/>
    <w:basedOn w:val="Normal"/>
    <w:link w:val="BodyTextChar"/>
    <w:rsid w:val="00E24628"/>
    <w:pPr>
      <w:tabs>
        <w:tab w:val="left" w:pos="3960"/>
      </w:tabs>
    </w:pPr>
    <w:rPr>
      <w:b/>
    </w:rPr>
  </w:style>
  <w:style w:type="character" w:customStyle="1" w:styleId="BodyTextChar">
    <w:name w:val="Body Text Char"/>
    <w:basedOn w:val="DefaultParagraphFont"/>
    <w:link w:val="BodyText"/>
    <w:rsid w:val="00E24628"/>
    <w:rPr>
      <w:rFonts w:ascii="Arial" w:hAnsi="Arial"/>
      <w:b/>
      <w:sz w:val="24"/>
      <w:lang w:val="en-US" w:eastAsia="en-US"/>
    </w:rPr>
  </w:style>
  <w:style w:type="character" w:customStyle="1" w:styleId="NoSpacingChar">
    <w:name w:val="No Spacing Char"/>
    <w:link w:val="NoSpacing"/>
    <w:uiPriority w:val="1"/>
    <w:rsid w:val="00E24628"/>
    <w:rPr>
      <w:rFonts w:ascii="Arial" w:eastAsia="Calibri" w:hAnsi="Arial"/>
      <w:sz w:val="24"/>
      <w:szCs w:val="22"/>
      <w:lang w:eastAsia="en-US"/>
    </w:rPr>
  </w:style>
  <w:style w:type="character" w:customStyle="1" w:styleId="Heading5Char">
    <w:name w:val="Heading 5 Char"/>
    <w:basedOn w:val="DefaultParagraphFont"/>
    <w:link w:val="Heading5"/>
    <w:rsid w:val="00B15F36"/>
  </w:style>
  <w:style w:type="character" w:customStyle="1" w:styleId="Heading7Char">
    <w:name w:val="Heading 7 Char"/>
    <w:basedOn w:val="DefaultParagraphFont"/>
    <w:link w:val="Heading7"/>
    <w:rsid w:val="00B15F36"/>
  </w:style>
  <w:style w:type="character" w:customStyle="1" w:styleId="Heading8Char">
    <w:name w:val="Heading 8 Char"/>
    <w:basedOn w:val="DefaultParagraphFont"/>
    <w:link w:val="Heading8"/>
    <w:rsid w:val="00B15F36"/>
  </w:style>
  <w:style w:type="character" w:customStyle="1" w:styleId="Heading9Char">
    <w:name w:val="Heading 9 Char"/>
    <w:basedOn w:val="DefaultParagraphFont"/>
    <w:link w:val="Heading9"/>
    <w:rsid w:val="00B15F36"/>
  </w:style>
  <w:style w:type="paragraph" w:styleId="BlockText">
    <w:name w:val="Block Text"/>
    <w:basedOn w:val="Normal"/>
    <w:semiHidden/>
    <w:rsid w:val="00B15F36"/>
    <w:pPr>
      <w:widowControl w:val="0"/>
      <w:tabs>
        <w:tab w:val="left" w:pos="-720"/>
        <w:tab w:val="left" w:pos="0"/>
        <w:tab w:val="left" w:pos="720"/>
        <w:tab w:val="left" w:pos="1440"/>
      </w:tabs>
      <w:suppressAutoHyphens/>
      <w:ind w:left="2160" w:right="90" w:hanging="2160"/>
      <w:jc w:val="both"/>
    </w:pPr>
    <w:rPr>
      <w:rFonts w:ascii="Times New Roman" w:hAnsi="Times New Roman"/>
      <w:snapToGrid w:val="0"/>
      <w:spacing w:val="-2"/>
    </w:rPr>
  </w:style>
  <w:style w:type="paragraph" w:styleId="FootnoteText">
    <w:name w:val="footnote text"/>
    <w:basedOn w:val="Normal"/>
    <w:link w:val="FootnoteTextChar"/>
    <w:semiHidden/>
    <w:rsid w:val="00B15F36"/>
    <w:rPr>
      <w:rFonts w:ascii="Times New Roman" w:hAnsi="Times New Roman"/>
      <w:sz w:val="20"/>
      <w:lang w:val="en-CA" w:eastAsia="en-CA"/>
    </w:rPr>
  </w:style>
  <w:style w:type="character" w:customStyle="1" w:styleId="FootnoteTextChar">
    <w:name w:val="Footnote Text Char"/>
    <w:basedOn w:val="DefaultParagraphFont"/>
    <w:link w:val="FootnoteText"/>
    <w:semiHidden/>
    <w:rsid w:val="00B15F36"/>
  </w:style>
  <w:style w:type="character" w:styleId="FootnoteReference">
    <w:name w:val="footnote reference"/>
    <w:semiHidden/>
    <w:rsid w:val="00B15F36"/>
    <w:rPr>
      <w:vertAlign w:val="superscript"/>
    </w:rPr>
  </w:style>
  <w:style w:type="paragraph" w:styleId="BodyText2">
    <w:name w:val="Body Text 2"/>
    <w:basedOn w:val="Normal"/>
    <w:link w:val="BodyText2Char"/>
    <w:semiHidden/>
    <w:rsid w:val="00B15F36"/>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296"/>
        <w:tab w:val="left" w:pos="1440"/>
        <w:tab w:val="left" w:pos="2160"/>
        <w:tab w:val="left" w:pos="0"/>
        <w:tab w:val="left" w:pos="720"/>
        <w:tab w:val="left" w:pos="1296"/>
        <w:tab w:val="left" w:pos="1440"/>
        <w:tab w:val="left" w:pos="2160"/>
      </w:tabs>
    </w:pPr>
    <w:rPr>
      <w:rFonts w:ascii="Times New Roman" w:hAnsi="Times New Roman"/>
      <w:lang w:eastAsia="en-CA"/>
    </w:rPr>
  </w:style>
  <w:style w:type="character" w:customStyle="1" w:styleId="BodyText2Char">
    <w:name w:val="Body Text 2 Char"/>
    <w:basedOn w:val="DefaultParagraphFont"/>
    <w:link w:val="BodyText2"/>
    <w:semiHidden/>
    <w:rsid w:val="00B15F36"/>
    <w:rPr>
      <w:sz w:val="24"/>
      <w:lang w:val="en-US"/>
    </w:rPr>
  </w:style>
  <w:style w:type="character" w:customStyle="1" w:styleId="BalloonTextChar">
    <w:name w:val="Balloon Text Char"/>
    <w:link w:val="BalloonText"/>
    <w:uiPriority w:val="99"/>
    <w:semiHidden/>
    <w:rsid w:val="00B15F36"/>
    <w:rPr>
      <w:rFonts w:ascii="Tahoma" w:hAnsi="Tahoma" w:cs="Tahoma"/>
      <w:sz w:val="16"/>
      <w:szCs w:val="16"/>
      <w:lang w:val="en-US" w:eastAsia="en-US"/>
    </w:rPr>
  </w:style>
  <w:style w:type="paragraph" w:customStyle="1" w:styleId="Default">
    <w:name w:val="Default"/>
    <w:rsid w:val="00B15F36"/>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B15F36"/>
  </w:style>
  <w:style w:type="numbering" w:customStyle="1" w:styleId="Style1">
    <w:name w:val="Style1"/>
    <w:uiPriority w:val="99"/>
    <w:rsid w:val="00B15F36"/>
    <w:pPr>
      <w:numPr>
        <w:numId w:val="6"/>
      </w:numPr>
    </w:pPr>
  </w:style>
  <w:style w:type="numbering" w:customStyle="1" w:styleId="Style2">
    <w:name w:val="Style2"/>
    <w:uiPriority w:val="99"/>
    <w:rsid w:val="00B15F36"/>
    <w:pPr>
      <w:numPr>
        <w:numId w:val="7"/>
      </w:numPr>
    </w:pPr>
  </w:style>
  <w:style w:type="character" w:customStyle="1" w:styleId="Heading1Char">
    <w:name w:val="Heading 1 Char"/>
    <w:link w:val="Heading1"/>
    <w:rsid w:val="00B15F36"/>
    <w:rPr>
      <w:rFonts w:ascii="Arial" w:hAnsi="Arial"/>
      <w:b/>
      <w:snapToGrid w:val="0"/>
      <w:sz w:val="24"/>
      <w:lang w:val="en-US" w:eastAsia="en-US"/>
    </w:rPr>
  </w:style>
  <w:style w:type="character" w:customStyle="1" w:styleId="Heading2Char">
    <w:name w:val="Heading 2 Char"/>
    <w:link w:val="Heading2"/>
    <w:rsid w:val="00B15F36"/>
    <w:rPr>
      <w:rFonts w:ascii="Arial" w:hAnsi="Arial"/>
      <w:b/>
      <w:snapToGrid w:val="0"/>
      <w:spacing w:val="-2"/>
      <w:sz w:val="24"/>
      <w:lang w:val="en-GB" w:eastAsia="en-US"/>
    </w:rPr>
  </w:style>
  <w:style w:type="character" w:customStyle="1" w:styleId="Heading3Char">
    <w:name w:val="Heading 3 Char"/>
    <w:link w:val="Heading3"/>
    <w:rsid w:val="00B15F36"/>
    <w:rPr>
      <w:rFonts w:ascii="Arial" w:hAnsi="Arial"/>
      <w:snapToGrid w:val="0"/>
      <w:spacing w:val="-2"/>
      <w:sz w:val="24"/>
      <w:u w:val="single"/>
      <w:lang w:val="en-GB" w:eastAsia="en-US"/>
    </w:rPr>
  </w:style>
  <w:style w:type="character" w:customStyle="1" w:styleId="Heading4Char">
    <w:name w:val="Heading 4 Char"/>
    <w:link w:val="Heading4"/>
    <w:rsid w:val="00B15F36"/>
    <w:rPr>
      <w:rFonts w:ascii="Arial" w:hAnsi="Arial" w:cs="Arial"/>
      <w:b/>
      <w:spacing w:val="-2"/>
      <w:sz w:val="24"/>
      <w:szCs w:val="24"/>
      <w:lang w:val="en-GB" w:eastAsia="en-US"/>
    </w:rPr>
  </w:style>
  <w:style w:type="character" w:styleId="FollowedHyperlink">
    <w:name w:val="FollowedHyperlink"/>
    <w:basedOn w:val="DefaultParagraphFont"/>
    <w:semiHidden/>
    <w:unhideWhenUsed/>
    <w:rsid w:val="00F237B8"/>
    <w:rPr>
      <w:color w:val="800080" w:themeColor="followedHyperlink"/>
      <w:u w:val="single"/>
    </w:rPr>
  </w:style>
  <w:style w:type="numbering" w:customStyle="1" w:styleId="NoList1">
    <w:name w:val="No List1"/>
    <w:next w:val="NoList"/>
    <w:semiHidden/>
    <w:rsid w:val="00F901B1"/>
  </w:style>
  <w:style w:type="numbering" w:customStyle="1" w:styleId="Style11">
    <w:name w:val="Style11"/>
    <w:rsid w:val="00F901B1"/>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787014">
      <w:bodyDiv w:val="1"/>
      <w:marLeft w:val="0"/>
      <w:marRight w:val="0"/>
      <w:marTop w:val="0"/>
      <w:marBottom w:val="0"/>
      <w:divBdr>
        <w:top w:val="none" w:sz="0" w:space="0" w:color="auto"/>
        <w:left w:val="none" w:sz="0" w:space="0" w:color="auto"/>
        <w:bottom w:val="none" w:sz="0" w:space="0" w:color="auto"/>
        <w:right w:val="none" w:sz="0" w:space="0" w:color="auto"/>
      </w:divBdr>
    </w:div>
    <w:div w:id="894006411">
      <w:bodyDiv w:val="1"/>
      <w:marLeft w:val="0"/>
      <w:marRight w:val="0"/>
      <w:marTop w:val="0"/>
      <w:marBottom w:val="0"/>
      <w:divBdr>
        <w:top w:val="none" w:sz="0" w:space="0" w:color="auto"/>
        <w:left w:val="none" w:sz="0" w:space="0" w:color="auto"/>
        <w:bottom w:val="none" w:sz="0" w:space="0" w:color="auto"/>
        <w:right w:val="none" w:sz="0" w:space="0" w:color="auto"/>
      </w:divBdr>
    </w:div>
    <w:div w:id="1270115489">
      <w:bodyDiv w:val="1"/>
      <w:marLeft w:val="0"/>
      <w:marRight w:val="0"/>
      <w:marTop w:val="0"/>
      <w:marBottom w:val="0"/>
      <w:divBdr>
        <w:top w:val="none" w:sz="0" w:space="0" w:color="auto"/>
        <w:left w:val="none" w:sz="0" w:space="0" w:color="auto"/>
        <w:bottom w:val="none" w:sz="0" w:space="0" w:color="auto"/>
        <w:right w:val="none" w:sz="0" w:space="0" w:color="auto"/>
      </w:divBdr>
    </w:div>
    <w:div w:id="189446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FC65BF-708B-4666-99FD-7B0664F81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3930</Words>
  <Characters>22406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ARTICLES OF A COLLECTIVE BARGAINING AGREEMENT made in duplicate this   th day of    200-</vt:lpstr>
    </vt:vector>
  </TitlesOfParts>
  <Company>SGEU</Company>
  <LinksUpToDate>false</LinksUpToDate>
  <CharactersWithSpaces>26284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ARTICLES OF A COLLECTIVE BARGAINING AGREEMENT made in duplicate this   th day of    200-</dc:title>
  <dc:creator>Lori Jardine</dc:creator>
  <cp:lastModifiedBy>Shelley Strachan</cp:lastModifiedBy>
  <cp:revision>2</cp:revision>
  <cp:lastPrinted>2019-03-08T19:37:00Z</cp:lastPrinted>
  <dcterms:created xsi:type="dcterms:W3CDTF">2019-03-15T20:56:00Z</dcterms:created>
  <dcterms:modified xsi:type="dcterms:W3CDTF">2019-03-15T20:56:00Z</dcterms:modified>
</cp:coreProperties>
</file>